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4721" w14:textId="77777777" w:rsidR="005C3E60" w:rsidRDefault="005C3E60" w:rsidP="005C3E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REGULAMIN I</w:t>
      </w:r>
      <w:r w:rsidR="001715DF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 EDYCJI KONKURSU</w:t>
      </w:r>
    </w:p>
    <w:p w14:paraId="18338F7D" w14:textId="77777777" w:rsidR="005C3E60" w:rsidRDefault="005C3E60" w:rsidP="005C3E60">
      <w:pPr>
        <w:jc w:val="center"/>
        <w:rPr>
          <w:b/>
          <w:color w:val="000000"/>
          <w:sz w:val="28"/>
          <w:szCs w:val="28"/>
        </w:rPr>
      </w:pPr>
    </w:p>
    <w:p w14:paraId="0D14615D" w14:textId="77777777" w:rsidR="005C3E60" w:rsidRDefault="005C3E60" w:rsidP="005C3E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„Odkrywamy smaki - kredens żywności w Gminie Hrubieszów”</w:t>
      </w:r>
    </w:p>
    <w:p w14:paraId="61E7F40A" w14:textId="77777777" w:rsidR="005C3E60" w:rsidRPr="006A15A6" w:rsidRDefault="005C3E60" w:rsidP="005C3E60">
      <w:pPr>
        <w:rPr>
          <w:b/>
          <w:caps/>
          <w:color w:val="000000"/>
        </w:rPr>
      </w:pPr>
    </w:p>
    <w:p w14:paraId="1A8A19DF" w14:textId="77777777" w:rsidR="005C3E60" w:rsidRPr="006A15A6" w:rsidRDefault="005C3E60" w:rsidP="005C3E60">
      <w:pPr>
        <w:rPr>
          <w:b/>
          <w:caps/>
          <w:color w:val="000000"/>
        </w:rPr>
      </w:pPr>
    </w:p>
    <w:p w14:paraId="3F0F4B9D" w14:textId="77777777" w:rsidR="005C3E60" w:rsidRPr="006A15A6" w:rsidRDefault="005C3E60" w:rsidP="005C3E60">
      <w:pPr>
        <w:numPr>
          <w:ilvl w:val="0"/>
          <w:numId w:val="16"/>
        </w:numPr>
        <w:jc w:val="center"/>
        <w:rPr>
          <w:b/>
          <w:caps/>
          <w:color w:val="000000"/>
        </w:rPr>
      </w:pPr>
      <w:r w:rsidRPr="006A15A6">
        <w:rPr>
          <w:b/>
          <w:caps/>
          <w:color w:val="000000"/>
        </w:rPr>
        <w:t>POSTANOWIENIA OGÓLNE</w:t>
      </w:r>
    </w:p>
    <w:p w14:paraId="48D4AA70" w14:textId="77777777" w:rsidR="005C3E60" w:rsidRPr="006A15A6" w:rsidRDefault="005C3E60" w:rsidP="005C3E60">
      <w:pPr>
        <w:rPr>
          <w:caps/>
          <w:color w:val="000000"/>
        </w:rPr>
      </w:pPr>
    </w:p>
    <w:p w14:paraId="219B73D0" w14:textId="77777777" w:rsidR="005C3E60" w:rsidRPr="00907859" w:rsidRDefault="005C3E60" w:rsidP="00907859">
      <w:pPr>
        <w:tabs>
          <w:tab w:val="left" w:pos="3828"/>
        </w:tabs>
        <w:jc w:val="center"/>
        <w:rPr>
          <w:bCs/>
          <w:caps/>
          <w:color w:val="000000"/>
        </w:rPr>
      </w:pPr>
      <w:r w:rsidRPr="00300842">
        <w:rPr>
          <w:bCs/>
          <w:caps/>
          <w:color w:val="000000"/>
        </w:rPr>
        <w:t>§ 1</w:t>
      </w:r>
    </w:p>
    <w:p w14:paraId="63B6C655" w14:textId="77777777" w:rsidR="005C3E60" w:rsidRPr="00F4062E" w:rsidRDefault="005C3E60" w:rsidP="005C3E60">
      <w:pPr>
        <w:jc w:val="both"/>
        <w:rPr>
          <w:bCs/>
          <w:color w:val="000000"/>
        </w:rPr>
      </w:pPr>
      <w:r w:rsidRPr="00375B21">
        <w:rPr>
          <w:bCs/>
          <w:color w:val="000000"/>
        </w:rPr>
        <w:t>Organizatorem Konkursu jest</w:t>
      </w:r>
      <w:r>
        <w:rPr>
          <w:bCs/>
          <w:color w:val="000000"/>
        </w:rPr>
        <w:t xml:space="preserve"> Wójt Gminy Hrubieszów oraz Stowarzyszenie Kobiet Gminy Hrubieszów – Polskie Kwiaty.</w:t>
      </w:r>
    </w:p>
    <w:p w14:paraId="75E38790" w14:textId="77777777" w:rsidR="005C3E60" w:rsidRPr="006A15A6" w:rsidRDefault="005C3E60" w:rsidP="005C3E60">
      <w:pPr>
        <w:jc w:val="both"/>
        <w:rPr>
          <w:i/>
          <w:color w:val="000000"/>
        </w:rPr>
      </w:pPr>
    </w:p>
    <w:p w14:paraId="34D4939A" w14:textId="77777777" w:rsidR="005C3E60" w:rsidRPr="00907859" w:rsidRDefault="005C3E60" w:rsidP="00907859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2</w:t>
      </w:r>
    </w:p>
    <w:p w14:paraId="5A2F5130" w14:textId="77777777" w:rsidR="005C3E60" w:rsidRPr="006A15A6" w:rsidRDefault="005C3E60" w:rsidP="005C3E60">
      <w:pPr>
        <w:jc w:val="both"/>
        <w:rPr>
          <w:color w:val="000000"/>
        </w:rPr>
      </w:pPr>
      <w:r w:rsidRPr="006A15A6">
        <w:rPr>
          <w:color w:val="000000"/>
        </w:rPr>
        <w:t>Sprawy administracyjne związane z organizacją konkursu prowadz</w:t>
      </w:r>
      <w:r>
        <w:rPr>
          <w:color w:val="000000"/>
        </w:rPr>
        <w:t xml:space="preserve">i insp. </w:t>
      </w:r>
      <w:r w:rsidR="001715DF">
        <w:rPr>
          <w:color w:val="000000"/>
        </w:rPr>
        <w:t>ds.</w:t>
      </w:r>
      <w:r>
        <w:rPr>
          <w:color w:val="000000"/>
        </w:rPr>
        <w:t xml:space="preserve"> inicjatyw społecznych.</w:t>
      </w:r>
    </w:p>
    <w:p w14:paraId="644A7AE6" w14:textId="77777777" w:rsidR="005C3E60" w:rsidRDefault="005C3E60" w:rsidP="005C3E60">
      <w:pPr>
        <w:jc w:val="center"/>
        <w:rPr>
          <w:b/>
          <w:color w:val="000000"/>
        </w:rPr>
      </w:pPr>
    </w:p>
    <w:p w14:paraId="1859A8F1" w14:textId="77777777" w:rsidR="005C3E60" w:rsidRPr="00907859" w:rsidRDefault="005C3E60" w:rsidP="00907859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3</w:t>
      </w:r>
    </w:p>
    <w:p w14:paraId="42B2E1CB" w14:textId="77777777" w:rsidR="005C3E60" w:rsidRDefault="005C3E60" w:rsidP="005C3E60">
      <w:pPr>
        <w:jc w:val="both"/>
        <w:rPr>
          <w:color w:val="000000"/>
        </w:rPr>
      </w:pPr>
      <w:r w:rsidRPr="006A15A6">
        <w:rPr>
          <w:color w:val="000000"/>
        </w:rPr>
        <w:t xml:space="preserve">Celem konkursu jest </w:t>
      </w:r>
      <w:r>
        <w:rPr>
          <w:color w:val="000000"/>
        </w:rPr>
        <w:t>upowszechnienie</w:t>
      </w:r>
      <w:r w:rsidRPr="006A15A6">
        <w:rPr>
          <w:color w:val="000000"/>
        </w:rPr>
        <w:t xml:space="preserve"> </w:t>
      </w:r>
      <w:r>
        <w:rPr>
          <w:color w:val="000000"/>
        </w:rPr>
        <w:t xml:space="preserve">wiedzy dotyczącej przetwarzania tradycyjnych </w:t>
      </w:r>
      <w:r>
        <w:rPr>
          <w:color w:val="000000"/>
        </w:rPr>
        <w:br/>
        <w:t>i zdrowych przetworów oraz naturalnie suszonych ziół i przypraw, w tym:</w:t>
      </w:r>
    </w:p>
    <w:p w14:paraId="638D0415" w14:textId="77777777" w:rsidR="005C3E60" w:rsidRPr="006A15A6" w:rsidRDefault="005C3E60" w:rsidP="005C3E60">
      <w:pPr>
        <w:jc w:val="both"/>
        <w:rPr>
          <w:color w:val="000000"/>
        </w:rPr>
      </w:pPr>
    </w:p>
    <w:p w14:paraId="33E28394" w14:textId="77777777" w:rsidR="005C3E60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Identyfikacja i zgromadzenie wiedzy o przetworach i ziołach.</w:t>
      </w:r>
    </w:p>
    <w:p w14:paraId="13DE9877" w14:textId="77777777" w:rsidR="005C3E60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Promocja produktów przetworzonych.</w:t>
      </w:r>
    </w:p>
    <w:p w14:paraId="5D8BBC95" w14:textId="77777777" w:rsidR="005C3E60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Popularyzowanie tradycji wykonywania przetworów.</w:t>
      </w:r>
    </w:p>
    <w:p w14:paraId="54CE988A" w14:textId="77777777" w:rsidR="005C3E60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Wymiana doświadczeń kulinarnych pomiędzy uczestnikami.</w:t>
      </w:r>
    </w:p>
    <w:p w14:paraId="14BEBC01" w14:textId="77777777" w:rsidR="005C3E60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Upowszechnianie wiedzy o możliwości wykorzystania produktów do przetwórstwa </w:t>
      </w:r>
      <w:r>
        <w:rPr>
          <w:color w:val="000000"/>
        </w:rPr>
        <w:br/>
        <w:t>i spożycia.</w:t>
      </w:r>
    </w:p>
    <w:p w14:paraId="743F2BFB" w14:textId="77777777" w:rsidR="005C3E60" w:rsidRPr="006A15A6" w:rsidRDefault="005C3E60" w:rsidP="005C3E6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Upowszechnienie wiedzy na temat sprzedaży produktów w kredensie żywności.</w:t>
      </w:r>
    </w:p>
    <w:p w14:paraId="3687302C" w14:textId="77777777" w:rsidR="005C3E60" w:rsidRPr="006A15A6" w:rsidRDefault="005C3E60" w:rsidP="005C3E60">
      <w:pPr>
        <w:jc w:val="both"/>
        <w:rPr>
          <w:b/>
          <w:color w:val="000000"/>
        </w:rPr>
      </w:pPr>
    </w:p>
    <w:p w14:paraId="7B4FE8B7" w14:textId="77777777" w:rsidR="005C3E60" w:rsidRPr="006A15A6" w:rsidRDefault="005C3E60" w:rsidP="005C3E60">
      <w:pPr>
        <w:numPr>
          <w:ilvl w:val="0"/>
          <w:numId w:val="16"/>
        </w:numPr>
        <w:jc w:val="center"/>
        <w:rPr>
          <w:b/>
          <w:color w:val="000000"/>
        </w:rPr>
      </w:pPr>
      <w:r w:rsidRPr="006A15A6">
        <w:rPr>
          <w:b/>
          <w:color w:val="000000"/>
        </w:rPr>
        <w:t>WARUNKI UCZESTNICTWA W KONKURSIE</w:t>
      </w:r>
    </w:p>
    <w:p w14:paraId="439FA16D" w14:textId="77777777" w:rsidR="005C3E60" w:rsidRPr="006A15A6" w:rsidRDefault="005C3E60" w:rsidP="005C3E60">
      <w:pPr>
        <w:rPr>
          <w:b/>
          <w:color w:val="000000"/>
        </w:rPr>
      </w:pPr>
    </w:p>
    <w:p w14:paraId="5E00B0A2" w14:textId="77777777" w:rsidR="005C3E60" w:rsidRPr="00907859" w:rsidRDefault="005C3E60" w:rsidP="00907859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4</w:t>
      </w:r>
    </w:p>
    <w:p w14:paraId="5B850F1E" w14:textId="77777777" w:rsidR="005C3E60" w:rsidRDefault="005C3E60" w:rsidP="005C3E60">
      <w:pPr>
        <w:numPr>
          <w:ilvl w:val="0"/>
          <w:numId w:val="17"/>
        </w:numPr>
        <w:jc w:val="both"/>
        <w:rPr>
          <w:color w:val="000000"/>
        </w:rPr>
      </w:pPr>
      <w:r w:rsidRPr="006A15A6">
        <w:rPr>
          <w:color w:val="000000"/>
        </w:rPr>
        <w:t>Konkurs obejmuje swoim zasięgiem tere</w:t>
      </w:r>
      <w:r>
        <w:rPr>
          <w:color w:val="000000"/>
        </w:rPr>
        <w:t>n Gminy Hrubieszów</w:t>
      </w:r>
      <w:r w:rsidRPr="006A15A6">
        <w:rPr>
          <w:color w:val="000000"/>
        </w:rPr>
        <w:t>.</w:t>
      </w:r>
    </w:p>
    <w:p w14:paraId="1AA1CAB1" w14:textId="77777777" w:rsidR="005C3E60" w:rsidRPr="00561922" w:rsidRDefault="005C3E60" w:rsidP="005C3E60">
      <w:pPr>
        <w:numPr>
          <w:ilvl w:val="0"/>
          <w:numId w:val="17"/>
        </w:numPr>
        <w:jc w:val="both"/>
        <w:rPr>
          <w:color w:val="000000"/>
        </w:rPr>
      </w:pPr>
      <w:r w:rsidRPr="00561922">
        <w:rPr>
          <w:color w:val="000000"/>
        </w:rPr>
        <w:t xml:space="preserve">W konkursie mogą brać udział Koła Gospodyń Wiejskich i ich członkinie oraz inne osoby fizyczne z terenu Gminy Hrubieszów, które włączą się w realizację upowszechniania wiedzy o zdrowej żywności oraz promocję przetwórstwa </w:t>
      </w:r>
      <w:r w:rsidR="00F202DC">
        <w:rPr>
          <w:color w:val="000000"/>
        </w:rPr>
        <w:br/>
      </w:r>
      <w:r w:rsidRPr="00561922">
        <w:rPr>
          <w:color w:val="000000"/>
        </w:rPr>
        <w:t xml:space="preserve">z wykorzystaniem produktów lokalnych. </w:t>
      </w:r>
    </w:p>
    <w:p w14:paraId="4BE9A524" w14:textId="77777777" w:rsidR="005C3E60" w:rsidRPr="006A15A6" w:rsidRDefault="005C3E60" w:rsidP="005C3E60">
      <w:pPr>
        <w:rPr>
          <w:color w:val="000000"/>
        </w:rPr>
      </w:pPr>
    </w:p>
    <w:p w14:paraId="5D7142CC" w14:textId="77777777" w:rsidR="005C3E60" w:rsidRPr="006A15A6" w:rsidRDefault="005C3E60" w:rsidP="005C3E60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Pr="006A15A6">
        <w:rPr>
          <w:b/>
          <w:color w:val="000000"/>
        </w:rPr>
        <w:t>WARUNKI KONKURSU</w:t>
      </w:r>
    </w:p>
    <w:p w14:paraId="5D1C7B74" w14:textId="77777777" w:rsidR="005C3E60" w:rsidRDefault="005C3E60" w:rsidP="005C3E60">
      <w:pPr>
        <w:jc w:val="center"/>
        <w:rPr>
          <w:b/>
          <w:color w:val="000000"/>
        </w:rPr>
      </w:pPr>
    </w:p>
    <w:p w14:paraId="28B8E7D6" w14:textId="77777777" w:rsidR="005C3E60" w:rsidRPr="00907859" w:rsidRDefault="005C3E60" w:rsidP="00907859">
      <w:pPr>
        <w:jc w:val="center"/>
        <w:rPr>
          <w:bCs/>
          <w:color w:val="000000"/>
        </w:rPr>
      </w:pPr>
      <w:bookmarkStart w:id="0" w:name="_Hlk94703428"/>
      <w:r w:rsidRPr="00300842">
        <w:rPr>
          <w:bCs/>
          <w:color w:val="000000"/>
        </w:rPr>
        <w:t>§ 5</w:t>
      </w:r>
      <w:bookmarkEnd w:id="0"/>
    </w:p>
    <w:p w14:paraId="58A2B649" w14:textId="77777777" w:rsidR="005C3E60" w:rsidRPr="000F4015" w:rsidRDefault="005C3E60" w:rsidP="005C3E60">
      <w:pPr>
        <w:numPr>
          <w:ilvl w:val="0"/>
          <w:numId w:val="18"/>
        </w:numPr>
        <w:ind w:left="709"/>
        <w:jc w:val="both"/>
      </w:pPr>
      <w:r w:rsidRPr="006A15A6">
        <w:rPr>
          <w:color w:val="000000"/>
        </w:rPr>
        <w:t xml:space="preserve">Warunkiem przystąpienia do konkursu, jest zgłoszenie </w:t>
      </w:r>
      <w:r w:rsidRPr="00A21578">
        <w:rPr>
          <w:bCs/>
          <w:color w:val="000000"/>
        </w:rPr>
        <w:t xml:space="preserve">produktu </w:t>
      </w:r>
      <w:r w:rsidRPr="006A15A6">
        <w:rPr>
          <w:color w:val="000000"/>
        </w:rPr>
        <w:t xml:space="preserve">w terminie </w:t>
      </w:r>
      <w:r w:rsidRPr="000F4015">
        <w:rPr>
          <w:b/>
        </w:rPr>
        <w:t xml:space="preserve">do </w:t>
      </w:r>
      <w:r w:rsidR="00F202DC" w:rsidRPr="000F4015">
        <w:rPr>
          <w:b/>
        </w:rPr>
        <w:br/>
      </w:r>
      <w:r w:rsidR="001715DF" w:rsidRPr="000F4015">
        <w:rPr>
          <w:b/>
        </w:rPr>
        <w:t>9</w:t>
      </w:r>
      <w:r w:rsidR="0084006F" w:rsidRPr="000F4015">
        <w:rPr>
          <w:b/>
        </w:rPr>
        <w:t xml:space="preserve"> </w:t>
      </w:r>
      <w:r w:rsidR="001715DF" w:rsidRPr="000F4015">
        <w:rPr>
          <w:b/>
        </w:rPr>
        <w:t>lut</w:t>
      </w:r>
      <w:r w:rsidR="00EF3051" w:rsidRPr="000F4015">
        <w:rPr>
          <w:b/>
        </w:rPr>
        <w:t>ego</w:t>
      </w:r>
      <w:r w:rsidRPr="000F4015">
        <w:rPr>
          <w:b/>
        </w:rPr>
        <w:t xml:space="preserve"> 202</w:t>
      </w:r>
      <w:r w:rsidR="001715DF" w:rsidRPr="000F4015">
        <w:rPr>
          <w:b/>
        </w:rPr>
        <w:t>4</w:t>
      </w:r>
      <w:r w:rsidRPr="000F4015">
        <w:rPr>
          <w:b/>
        </w:rPr>
        <w:t xml:space="preserve"> r.</w:t>
      </w:r>
      <w:r w:rsidRPr="000F4015">
        <w:t xml:space="preserve"> </w:t>
      </w:r>
    </w:p>
    <w:p w14:paraId="7537FB8A" w14:textId="77777777" w:rsidR="005C3E60" w:rsidRPr="00E051CC" w:rsidRDefault="005C3E60" w:rsidP="005C3E60">
      <w:pPr>
        <w:numPr>
          <w:ilvl w:val="0"/>
          <w:numId w:val="18"/>
        </w:numPr>
        <w:jc w:val="both"/>
        <w:rPr>
          <w:color w:val="000000"/>
        </w:rPr>
      </w:pPr>
      <w:r w:rsidRPr="006A15A6">
        <w:rPr>
          <w:color w:val="000000"/>
        </w:rPr>
        <w:t>Zgłoszenie następuje na podstawie formularza zgłoszeniowego stanowiącego Załącznik nr 1 do niniejszego Regulaminu.</w:t>
      </w:r>
    </w:p>
    <w:p w14:paraId="7FB9C1FC" w14:textId="77777777" w:rsidR="005C3E60" w:rsidRPr="00027646" w:rsidRDefault="005C3E60" w:rsidP="005C3E60">
      <w:pPr>
        <w:numPr>
          <w:ilvl w:val="0"/>
          <w:numId w:val="18"/>
        </w:numPr>
        <w:jc w:val="both"/>
        <w:rPr>
          <w:b/>
          <w:color w:val="000000"/>
        </w:rPr>
      </w:pPr>
      <w:r w:rsidRPr="006A15A6">
        <w:rPr>
          <w:color w:val="000000"/>
        </w:rPr>
        <w:t xml:space="preserve">Do formularza zgłoszeniowego należy </w:t>
      </w:r>
      <w:r w:rsidRPr="00027646">
        <w:rPr>
          <w:color w:val="000000"/>
        </w:rPr>
        <w:t>załączyć wskazany w</w:t>
      </w:r>
      <w:r>
        <w:rPr>
          <w:color w:val="000000"/>
        </w:rPr>
        <w:t xml:space="preserve"> </w:t>
      </w:r>
      <w:r w:rsidRPr="00027646">
        <w:rPr>
          <w:color w:val="000000"/>
        </w:rPr>
        <w:t xml:space="preserve">§5 ust. 1 produkt </w:t>
      </w:r>
      <w:r>
        <w:rPr>
          <w:color w:val="000000"/>
        </w:rPr>
        <w:br/>
      </w:r>
      <w:r w:rsidRPr="00027646">
        <w:rPr>
          <w:color w:val="000000"/>
        </w:rPr>
        <w:t xml:space="preserve">w jednakowej ilości dwóch sztuk oraz materiały zawierające informacje o produkcie </w:t>
      </w:r>
      <w:r>
        <w:rPr>
          <w:color w:val="000000"/>
        </w:rPr>
        <w:br/>
      </w:r>
      <w:r w:rsidRPr="00027646">
        <w:rPr>
          <w:color w:val="000000"/>
        </w:rPr>
        <w:t>i jego walorach.</w:t>
      </w:r>
    </w:p>
    <w:p w14:paraId="1453CD45" w14:textId="77777777" w:rsidR="005C3E60" w:rsidRPr="006A15A6" w:rsidRDefault="005C3E60" w:rsidP="005C3E60">
      <w:pPr>
        <w:numPr>
          <w:ilvl w:val="0"/>
          <w:numId w:val="18"/>
        </w:numPr>
        <w:jc w:val="both"/>
        <w:rPr>
          <w:color w:val="000000"/>
        </w:rPr>
      </w:pPr>
      <w:r w:rsidRPr="006A15A6">
        <w:rPr>
          <w:color w:val="000000"/>
        </w:rPr>
        <w:lastRenderedPageBreak/>
        <w:t>Materiałami zawierającymi informacje są: publikacje, zdjęcia</w:t>
      </w:r>
      <w:r>
        <w:rPr>
          <w:color w:val="000000"/>
        </w:rPr>
        <w:t xml:space="preserve"> </w:t>
      </w:r>
      <w:r w:rsidRPr="006A15A6">
        <w:rPr>
          <w:color w:val="000000"/>
        </w:rPr>
        <w:t>oraz inne materiały</w:t>
      </w:r>
      <w:r>
        <w:rPr>
          <w:color w:val="000000"/>
        </w:rPr>
        <w:t>.</w:t>
      </w:r>
    </w:p>
    <w:p w14:paraId="6DF6991E" w14:textId="77777777" w:rsidR="005C3E60" w:rsidRPr="006A15A6" w:rsidRDefault="005C3E60" w:rsidP="005C3E60">
      <w:pPr>
        <w:numPr>
          <w:ilvl w:val="0"/>
          <w:numId w:val="18"/>
        </w:numPr>
        <w:jc w:val="both"/>
        <w:rPr>
          <w:color w:val="000000"/>
        </w:rPr>
      </w:pPr>
      <w:r w:rsidRPr="006A15A6">
        <w:rPr>
          <w:color w:val="000000"/>
        </w:rPr>
        <w:t>Załączniki do formularza zgłoszeniowego nie podlegają zwrotowi</w:t>
      </w:r>
      <w:r>
        <w:rPr>
          <w:color w:val="000000"/>
        </w:rPr>
        <w:t>.</w:t>
      </w:r>
    </w:p>
    <w:p w14:paraId="285D17ED" w14:textId="77777777" w:rsidR="005C3E60" w:rsidRPr="006A15A6" w:rsidRDefault="005C3E60" w:rsidP="005C3E60">
      <w:pPr>
        <w:jc w:val="center"/>
        <w:rPr>
          <w:b/>
          <w:color w:val="000000"/>
        </w:rPr>
      </w:pPr>
    </w:p>
    <w:p w14:paraId="166B94AD" w14:textId="77777777" w:rsidR="005C3E60" w:rsidRPr="00907859" w:rsidRDefault="005C3E60" w:rsidP="00907859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6</w:t>
      </w:r>
    </w:p>
    <w:p w14:paraId="38335F74" w14:textId="77777777" w:rsidR="005C3E60" w:rsidRPr="005F4B85" w:rsidRDefault="005C3E60" w:rsidP="005C3E60">
      <w:pPr>
        <w:numPr>
          <w:ilvl w:val="0"/>
          <w:numId w:val="19"/>
        </w:numPr>
        <w:jc w:val="both"/>
      </w:pPr>
      <w:r w:rsidRPr="006A15A6">
        <w:rPr>
          <w:color w:val="000000"/>
        </w:rPr>
        <w:t xml:space="preserve">Formularz zgłoszeniowy należy </w:t>
      </w:r>
      <w:r w:rsidRPr="000C5E32">
        <w:rPr>
          <w:color w:val="000000"/>
        </w:rPr>
        <w:t>dostarczyć</w:t>
      </w:r>
      <w:r>
        <w:rPr>
          <w:color w:val="000000"/>
        </w:rPr>
        <w:t xml:space="preserve"> w formie papierowej</w:t>
      </w:r>
      <w:r w:rsidRPr="000C5E32">
        <w:rPr>
          <w:color w:val="000000"/>
        </w:rPr>
        <w:t xml:space="preserve"> </w:t>
      </w:r>
      <w:r w:rsidRPr="005F4B85">
        <w:t xml:space="preserve">do Urzędu Gminy Hrubieszów ul. B. Prusa 8 </w:t>
      </w:r>
      <w:r>
        <w:t xml:space="preserve">- </w:t>
      </w:r>
      <w:r w:rsidRPr="005F4B85">
        <w:t>pok. 1A.</w:t>
      </w:r>
    </w:p>
    <w:p w14:paraId="25E1BE3B" w14:textId="77777777" w:rsidR="005C3E60" w:rsidRPr="006A15A6" w:rsidRDefault="005C3E60" w:rsidP="005C3E60">
      <w:pPr>
        <w:numPr>
          <w:ilvl w:val="0"/>
          <w:numId w:val="19"/>
        </w:numPr>
        <w:jc w:val="both"/>
        <w:rPr>
          <w:color w:val="000000"/>
        </w:rPr>
      </w:pPr>
      <w:r w:rsidRPr="006A15A6">
        <w:rPr>
          <w:color w:val="000000"/>
        </w:rPr>
        <w:t>Formularz zgłoszeniowy musi zawierać czytelny podpis zgłaszającego lub osoby uprawnionej przez podmiot zgłaszający.</w:t>
      </w:r>
    </w:p>
    <w:p w14:paraId="604BB626" w14:textId="77777777" w:rsidR="005C3E60" w:rsidRDefault="005C3E60" w:rsidP="005C3E60">
      <w:pPr>
        <w:numPr>
          <w:ilvl w:val="0"/>
          <w:numId w:val="19"/>
        </w:numPr>
        <w:jc w:val="both"/>
        <w:rPr>
          <w:color w:val="000000"/>
        </w:rPr>
      </w:pPr>
      <w:r w:rsidRPr="006A15A6">
        <w:rPr>
          <w:color w:val="000000"/>
        </w:rPr>
        <w:t>Brak podpisu na formularzu zgłoszeniowym powoduje, że zgłoszenie nie będzie rozpatrywane.</w:t>
      </w:r>
    </w:p>
    <w:p w14:paraId="5397AC0A" w14:textId="77777777" w:rsidR="005C3E60" w:rsidRDefault="005C3E60" w:rsidP="005C3E60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Produkty zgłoszone do konkursu /np. słoiki, butelki, woreczki/ muszą być estetycznie przygotowane oraz trwale opisane.</w:t>
      </w:r>
    </w:p>
    <w:p w14:paraId="7CAFEC79" w14:textId="77777777" w:rsidR="005C3E60" w:rsidRPr="006A15A6" w:rsidRDefault="005C3E60" w:rsidP="005C3E60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Etykieta produktu powinna zawierać: wykonawcę, nazwę produktu, skład i termin ważności.</w:t>
      </w:r>
    </w:p>
    <w:p w14:paraId="040FCCEE" w14:textId="77777777" w:rsidR="005C3E60" w:rsidRPr="006A15A6" w:rsidRDefault="005C3E60" w:rsidP="005C3E60">
      <w:pPr>
        <w:jc w:val="both"/>
        <w:rPr>
          <w:color w:val="000000"/>
        </w:rPr>
      </w:pPr>
    </w:p>
    <w:p w14:paraId="6D357A62" w14:textId="77777777" w:rsidR="005C3E60" w:rsidRPr="006A15A6" w:rsidRDefault="005C3E60" w:rsidP="005C3E60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IV.</w:t>
      </w:r>
      <w:r w:rsidRPr="006A15A6">
        <w:rPr>
          <w:b/>
          <w:color w:val="000000"/>
        </w:rPr>
        <w:t xml:space="preserve"> ORGANIZACJA KONKURSU</w:t>
      </w:r>
    </w:p>
    <w:p w14:paraId="37A4FD16" w14:textId="77777777" w:rsidR="005C3E60" w:rsidRPr="006A15A6" w:rsidRDefault="005C3E60" w:rsidP="005C3E60">
      <w:pPr>
        <w:jc w:val="both"/>
        <w:rPr>
          <w:color w:val="000000"/>
        </w:rPr>
      </w:pPr>
    </w:p>
    <w:p w14:paraId="4F8DF5A8" w14:textId="77777777" w:rsidR="005C3E60" w:rsidRPr="00907859" w:rsidRDefault="005C3E60" w:rsidP="00907859">
      <w:pPr>
        <w:tabs>
          <w:tab w:val="left" w:pos="4253"/>
          <w:tab w:val="left" w:pos="4536"/>
          <w:tab w:val="left" w:pos="4820"/>
        </w:tabs>
        <w:jc w:val="center"/>
        <w:rPr>
          <w:bCs/>
          <w:color w:val="000000"/>
        </w:rPr>
      </w:pPr>
      <w:r w:rsidRPr="00300842">
        <w:rPr>
          <w:bCs/>
          <w:color w:val="000000"/>
        </w:rPr>
        <w:t>§ 7</w:t>
      </w:r>
    </w:p>
    <w:p w14:paraId="1415FE82" w14:textId="77777777" w:rsidR="005C3E60" w:rsidRDefault="00F202DC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Rozstrzygnięciem </w:t>
      </w:r>
      <w:r w:rsidR="005C3E60">
        <w:rPr>
          <w:color w:val="000000"/>
        </w:rPr>
        <w:t>konkursu zajmie się Komisja Konkursowa powołana Zarządzeniem Wójta Gminy w składzie od 3 do 5 osób.</w:t>
      </w:r>
    </w:p>
    <w:p w14:paraId="2AD177DA" w14:textId="77777777" w:rsidR="005C3E60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Komisja dokona o</w:t>
      </w:r>
      <w:r w:rsidRPr="006A15A6">
        <w:rPr>
          <w:color w:val="000000"/>
        </w:rPr>
        <w:t xml:space="preserve">ceny </w:t>
      </w:r>
      <w:r>
        <w:rPr>
          <w:color w:val="000000"/>
        </w:rPr>
        <w:t>„produktów”</w:t>
      </w:r>
      <w:r w:rsidRPr="006A15A6">
        <w:rPr>
          <w:color w:val="000000"/>
        </w:rPr>
        <w:t xml:space="preserve"> które </w:t>
      </w:r>
      <w:r>
        <w:rPr>
          <w:color w:val="000000"/>
        </w:rPr>
        <w:t>zostały zgłoszone i zakwalifikuje do przyznania nagród w dwóch kategoriach:</w:t>
      </w:r>
    </w:p>
    <w:p w14:paraId="40EFA9A2" w14:textId="77777777" w:rsidR="005C3E60" w:rsidRDefault="005C3E60" w:rsidP="005C3E60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Tradycyjne i zdrowe przetwory.</w:t>
      </w:r>
    </w:p>
    <w:p w14:paraId="454B719C" w14:textId="77777777" w:rsidR="005C3E60" w:rsidRDefault="005C3E60" w:rsidP="005C3E60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Naturalnie suszone zioła i przyprawy.</w:t>
      </w:r>
    </w:p>
    <w:p w14:paraId="7A524BA1" w14:textId="77777777" w:rsidR="005C3E60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Komisja może przyznać nagrody od I do III miejsca, a w uzasadnionych przypadkach także </w:t>
      </w:r>
      <w:r w:rsidRPr="006A15A6">
        <w:rPr>
          <w:color w:val="000000"/>
        </w:rPr>
        <w:t>wyróżnienia</w:t>
      </w:r>
      <w:r>
        <w:rPr>
          <w:color w:val="000000"/>
        </w:rPr>
        <w:t xml:space="preserve">. </w:t>
      </w:r>
    </w:p>
    <w:p w14:paraId="422C5726" w14:textId="77777777" w:rsidR="005C3E60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Komisja może również dokonać innego podziału nagród, po uzgodnieniu </w:t>
      </w:r>
      <w:r>
        <w:rPr>
          <w:color w:val="000000"/>
        </w:rPr>
        <w:br/>
        <w:t>z organizatorem.</w:t>
      </w:r>
    </w:p>
    <w:p w14:paraId="3A1829CB" w14:textId="77777777" w:rsidR="005C3E60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Członkowie komisji nie pobierają wynagrodzeń za wykonywana prace i wyrażają zgodę na publikację nazwisk i wizerunku w celach promocyjnych.</w:t>
      </w:r>
    </w:p>
    <w:p w14:paraId="4C08142E" w14:textId="77777777" w:rsidR="005C3E60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Złożenie formularza zgłoszeniowego jest jednoznaczne z zaakceptowaniem Regulaminu Konkursu.</w:t>
      </w:r>
    </w:p>
    <w:p w14:paraId="6CFB14D4" w14:textId="77777777" w:rsidR="005C3E60" w:rsidRPr="00907859" w:rsidRDefault="005C3E60" w:rsidP="005C3E60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 xml:space="preserve">W sprawach nieuregulowanych niniejszym regulaminem decyduje organizator konkursu. </w:t>
      </w:r>
    </w:p>
    <w:p w14:paraId="775B0D56" w14:textId="77777777" w:rsidR="005C3E60" w:rsidRPr="006A15A6" w:rsidRDefault="005C3E60" w:rsidP="005C3E60">
      <w:pPr>
        <w:rPr>
          <w:b/>
          <w:color w:val="000000"/>
        </w:rPr>
      </w:pPr>
    </w:p>
    <w:p w14:paraId="7B1B940D" w14:textId="77777777" w:rsidR="005C3E60" w:rsidRPr="006A15A6" w:rsidRDefault="005C3E60" w:rsidP="005C3E60">
      <w:pPr>
        <w:numPr>
          <w:ilvl w:val="0"/>
          <w:numId w:val="25"/>
        </w:numPr>
        <w:jc w:val="center"/>
        <w:rPr>
          <w:b/>
          <w:color w:val="000000"/>
        </w:rPr>
      </w:pPr>
      <w:r w:rsidRPr="006A15A6">
        <w:rPr>
          <w:b/>
          <w:color w:val="000000"/>
        </w:rPr>
        <w:t>WYBÓR LAUREATÓW KONKURSU</w:t>
      </w:r>
    </w:p>
    <w:p w14:paraId="6C0BA1A5" w14:textId="77777777" w:rsidR="005C3E60" w:rsidRPr="006A15A6" w:rsidRDefault="005C3E60" w:rsidP="005C3E60">
      <w:pPr>
        <w:rPr>
          <w:color w:val="000000"/>
        </w:rPr>
      </w:pPr>
    </w:p>
    <w:p w14:paraId="15451893" w14:textId="77777777" w:rsidR="005C3E60" w:rsidRPr="00907859" w:rsidRDefault="005C3E60" w:rsidP="00907859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 xml:space="preserve"> § 8</w:t>
      </w:r>
    </w:p>
    <w:p w14:paraId="16CC8CF5" w14:textId="77777777" w:rsidR="005C3E60" w:rsidRPr="00744130" w:rsidRDefault="005C3E60" w:rsidP="005C3E60">
      <w:pPr>
        <w:numPr>
          <w:ilvl w:val="0"/>
          <w:numId w:val="20"/>
        </w:numPr>
        <w:ind w:left="567" w:hanging="357"/>
        <w:jc w:val="both"/>
        <w:rPr>
          <w:b/>
          <w:color w:val="000000"/>
        </w:rPr>
      </w:pPr>
      <w:r w:rsidRPr="006A15A6">
        <w:rPr>
          <w:color w:val="000000"/>
        </w:rPr>
        <w:t>Laureatów wybiera  Komisja Konkursowa</w:t>
      </w:r>
      <w:r>
        <w:rPr>
          <w:color w:val="000000"/>
        </w:rPr>
        <w:t xml:space="preserve">, która wyłoni i nagrodzi najlepsze przetwory zgodnie z zapisem </w:t>
      </w:r>
      <w:r w:rsidRPr="00744130">
        <w:rPr>
          <w:bCs/>
          <w:color w:val="000000"/>
        </w:rPr>
        <w:t>§7</w:t>
      </w:r>
      <w:r>
        <w:rPr>
          <w:bCs/>
          <w:color w:val="000000"/>
        </w:rPr>
        <w:t xml:space="preserve"> ust. 3 i 4 niniejszego Regulaminu.</w:t>
      </w:r>
    </w:p>
    <w:p w14:paraId="40484668" w14:textId="77777777" w:rsidR="005C3E60" w:rsidRDefault="005C3E60" w:rsidP="005C3E60">
      <w:pPr>
        <w:numPr>
          <w:ilvl w:val="0"/>
          <w:numId w:val="20"/>
        </w:numPr>
        <w:ind w:left="567"/>
        <w:jc w:val="both"/>
        <w:rPr>
          <w:color w:val="000000"/>
        </w:rPr>
      </w:pPr>
      <w:r w:rsidRPr="006A15A6">
        <w:rPr>
          <w:color w:val="000000"/>
        </w:rPr>
        <w:t>Decyzje podejmowane są zwykłą większością głosów</w:t>
      </w:r>
      <w:r>
        <w:rPr>
          <w:color w:val="000000"/>
        </w:rPr>
        <w:t>, a w</w:t>
      </w:r>
      <w:r w:rsidRPr="006A15A6">
        <w:rPr>
          <w:color w:val="000000"/>
        </w:rPr>
        <w:t xml:space="preserve"> przypadku równej liczby głosów o werdykcie decyduje Przewodniczący Komisji.</w:t>
      </w:r>
    </w:p>
    <w:p w14:paraId="2FC1CE7C" w14:textId="77777777" w:rsidR="005C3E60" w:rsidRPr="00744130" w:rsidRDefault="005C3E60" w:rsidP="005C3E60">
      <w:pPr>
        <w:numPr>
          <w:ilvl w:val="0"/>
          <w:numId w:val="20"/>
        </w:numPr>
        <w:ind w:left="567"/>
        <w:jc w:val="both"/>
        <w:rPr>
          <w:color w:val="000000"/>
        </w:rPr>
      </w:pPr>
      <w:r w:rsidRPr="00744130">
        <w:rPr>
          <w:color w:val="000000"/>
        </w:rPr>
        <w:t>Wybór Laureatów wyróżnionych jest autonomiczną decyzją Komisji, ma charakter ostateczny i nie podlega zaskarżeniu.</w:t>
      </w:r>
    </w:p>
    <w:p w14:paraId="391B488F" w14:textId="77777777" w:rsidR="005C3E60" w:rsidRDefault="00907859" w:rsidP="005C3E60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br/>
      </w:r>
    </w:p>
    <w:p w14:paraId="66BB63CC" w14:textId="77777777" w:rsidR="00907859" w:rsidRDefault="00907859" w:rsidP="005C3E60">
      <w:pPr>
        <w:autoSpaceDE w:val="0"/>
        <w:autoSpaceDN w:val="0"/>
        <w:adjustRightInd w:val="0"/>
        <w:rPr>
          <w:bCs/>
          <w:color w:val="000000"/>
        </w:rPr>
      </w:pPr>
    </w:p>
    <w:p w14:paraId="3DF07EBF" w14:textId="77777777" w:rsidR="005C3E60" w:rsidRPr="00300842" w:rsidRDefault="005C3E60" w:rsidP="005C3E6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lastRenderedPageBreak/>
        <w:t>§ 9</w:t>
      </w:r>
    </w:p>
    <w:p w14:paraId="4E3B45F8" w14:textId="77777777" w:rsidR="005C3E60" w:rsidRDefault="005C3E60" w:rsidP="005C3E60">
      <w:pPr>
        <w:numPr>
          <w:ilvl w:val="0"/>
          <w:numId w:val="27"/>
        </w:numPr>
        <w:autoSpaceDE w:val="0"/>
        <w:autoSpaceDN w:val="0"/>
        <w:adjustRightInd w:val="0"/>
        <w:ind w:left="426" w:hanging="284"/>
        <w:jc w:val="both"/>
        <w:rPr>
          <w:bCs/>
          <w:color w:val="000000"/>
        </w:rPr>
      </w:pPr>
      <w:r w:rsidRPr="00744130">
        <w:rPr>
          <w:bCs/>
          <w:color w:val="000000"/>
        </w:rPr>
        <w:t>Po zakończeniu pracy komisji zostanie sporządzony protokół, który niezwłocznie dostarczy organizatorowi.</w:t>
      </w:r>
    </w:p>
    <w:p w14:paraId="52F81A1A" w14:textId="77777777" w:rsidR="005C3E60" w:rsidRDefault="005C3E60" w:rsidP="005C3E60">
      <w:pPr>
        <w:numPr>
          <w:ilvl w:val="0"/>
          <w:numId w:val="27"/>
        </w:numPr>
        <w:autoSpaceDE w:val="0"/>
        <w:autoSpaceDN w:val="0"/>
        <w:adjustRightInd w:val="0"/>
        <w:ind w:left="426" w:hanging="295"/>
        <w:jc w:val="both"/>
        <w:rPr>
          <w:bCs/>
          <w:color w:val="000000"/>
        </w:rPr>
      </w:pPr>
      <w:r>
        <w:rPr>
          <w:bCs/>
          <w:color w:val="000000"/>
        </w:rPr>
        <w:t>Wyniki konkursu zostaną podane do publicznej wiadomości w dniu rozstrzygnięcie konkursu.</w:t>
      </w:r>
    </w:p>
    <w:p w14:paraId="130E3D93" w14:textId="77777777" w:rsidR="005C3E60" w:rsidRPr="00907859" w:rsidRDefault="005C3E60" w:rsidP="0090785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10</w:t>
      </w:r>
    </w:p>
    <w:p w14:paraId="245CF9FC" w14:textId="77777777" w:rsidR="005C3E60" w:rsidRPr="006A15A6" w:rsidRDefault="005C3E60" w:rsidP="005C3E6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Członkowie Komisji zobowiązani są do uczestniczenia w uroczystym wręczeniu nagród.</w:t>
      </w:r>
    </w:p>
    <w:p w14:paraId="1DEEFA43" w14:textId="77777777" w:rsidR="005C3E60" w:rsidRPr="006A15A6" w:rsidRDefault="005C3E60" w:rsidP="005C3E60">
      <w:pPr>
        <w:spacing w:line="276" w:lineRule="auto"/>
        <w:rPr>
          <w:color w:val="000000"/>
        </w:rPr>
      </w:pPr>
    </w:p>
    <w:p w14:paraId="74039B47" w14:textId="77777777" w:rsidR="005C3E60" w:rsidRPr="006A15A6" w:rsidRDefault="005C3E60" w:rsidP="005C3E6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968E2CF" w14:textId="77777777" w:rsidR="005C3E60" w:rsidRPr="006A15A6" w:rsidRDefault="005C3E60" w:rsidP="005C3E6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A15A6">
        <w:rPr>
          <w:b/>
          <w:color w:val="000000"/>
        </w:rPr>
        <w:t>V</w:t>
      </w:r>
      <w:r>
        <w:rPr>
          <w:b/>
          <w:color w:val="000000"/>
        </w:rPr>
        <w:t>I</w:t>
      </w:r>
      <w:r w:rsidRPr="006A15A6">
        <w:rPr>
          <w:b/>
          <w:color w:val="000000"/>
        </w:rPr>
        <w:t>. ŹRÓDŁA FINANSOWANIA KONKURSU</w:t>
      </w:r>
    </w:p>
    <w:p w14:paraId="57D20E51" w14:textId="77777777" w:rsidR="005C3E60" w:rsidRPr="006A15A6" w:rsidRDefault="005C3E60" w:rsidP="005C3E60">
      <w:pPr>
        <w:autoSpaceDE w:val="0"/>
        <w:autoSpaceDN w:val="0"/>
        <w:adjustRightInd w:val="0"/>
        <w:rPr>
          <w:b/>
          <w:color w:val="000000"/>
        </w:rPr>
      </w:pPr>
    </w:p>
    <w:p w14:paraId="307C2194" w14:textId="77777777" w:rsidR="005C3E60" w:rsidRPr="00907859" w:rsidRDefault="005C3E60" w:rsidP="0090785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11</w:t>
      </w:r>
    </w:p>
    <w:p w14:paraId="2520F0AD" w14:textId="77777777" w:rsidR="005C3E60" w:rsidRDefault="005C3E60" w:rsidP="00A35B72">
      <w:pPr>
        <w:numPr>
          <w:ilvl w:val="0"/>
          <w:numId w:val="23"/>
        </w:numPr>
        <w:ind w:left="426" w:hanging="284"/>
        <w:jc w:val="both"/>
        <w:rPr>
          <w:color w:val="000000"/>
        </w:rPr>
      </w:pPr>
      <w:r w:rsidRPr="006A15A6">
        <w:rPr>
          <w:color w:val="000000"/>
        </w:rPr>
        <w:t>Konkurs finansowany jest ze środków</w:t>
      </w:r>
      <w:r>
        <w:rPr>
          <w:color w:val="000000"/>
        </w:rPr>
        <w:t xml:space="preserve"> Gminy Hrubieszów oraz Stowarzyszeni</w:t>
      </w:r>
      <w:r w:rsidR="009D12CA">
        <w:rPr>
          <w:color w:val="000000"/>
        </w:rPr>
        <w:t>a</w:t>
      </w:r>
      <w:r>
        <w:rPr>
          <w:color w:val="000000"/>
        </w:rPr>
        <w:t xml:space="preserve"> Kobiet Gminy Hrubieszów – Polskie Kwiaty z ewentualnym udziałem sponsorów.</w:t>
      </w:r>
    </w:p>
    <w:p w14:paraId="7BBDE261" w14:textId="77777777" w:rsidR="005C3E60" w:rsidRPr="007B0524" w:rsidRDefault="005C3E60" w:rsidP="00A35B72">
      <w:pPr>
        <w:numPr>
          <w:ilvl w:val="0"/>
          <w:numId w:val="23"/>
        </w:numPr>
        <w:ind w:left="426" w:hanging="284"/>
        <w:jc w:val="both"/>
        <w:rPr>
          <w:color w:val="000000"/>
        </w:rPr>
      </w:pPr>
      <w:r>
        <w:rPr>
          <w:color w:val="000000"/>
        </w:rPr>
        <w:t>Wysokość nagród z podziałem na finansowe i rzeczowe, zostanie przyznana przez Organizatora po dokonaniu zgłoszeń.</w:t>
      </w:r>
    </w:p>
    <w:p w14:paraId="3EA292A8" w14:textId="77777777" w:rsidR="005C3E60" w:rsidRPr="006A15A6" w:rsidRDefault="005C3E60" w:rsidP="005C3E60">
      <w:pPr>
        <w:jc w:val="both"/>
        <w:rPr>
          <w:color w:val="000000"/>
        </w:rPr>
      </w:pPr>
    </w:p>
    <w:p w14:paraId="7DE114C3" w14:textId="77777777" w:rsidR="005C3E60" w:rsidRDefault="005C3E60" w:rsidP="005C3E6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EE685F6" w14:textId="77777777" w:rsidR="005C3E60" w:rsidRPr="006A15A6" w:rsidRDefault="005C3E60" w:rsidP="005C3E60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VII</w:t>
      </w:r>
      <w:r w:rsidRPr="006A15A6">
        <w:rPr>
          <w:b/>
          <w:color w:val="000000"/>
        </w:rPr>
        <w:t>. PROMOCJA KONKURSU</w:t>
      </w:r>
    </w:p>
    <w:p w14:paraId="2CADF16E" w14:textId="77777777" w:rsidR="005C3E60" w:rsidRPr="006A15A6" w:rsidRDefault="005C3E60" w:rsidP="005C3E60">
      <w:pPr>
        <w:autoSpaceDE w:val="0"/>
        <w:autoSpaceDN w:val="0"/>
        <w:adjustRightInd w:val="0"/>
        <w:rPr>
          <w:b/>
          <w:color w:val="000000"/>
        </w:rPr>
      </w:pPr>
    </w:p>
    <w:p w14:paraId="2813D23E" w14:textId="77777777" w:rsidR="005C3E60" w:rsidRPr="00907859" w:rsidRDefault="005C3E60" w:rsidP="0090785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12</w:t>
      </w:r>
    </w:p>
    <w:p w14:paraId="1B7560BA" w14:textId="77777777" w:rsidR="005C3E60" w:rsidRDefault="005C3E60" w:rsidP="00A35B72">
      <w:pPr>
        <w:numPr>
          <w:ilvl w:val="0"/>
          <w:numId w:val="24"/>
        </w:numPr>
        <w:ind w:left="426" w:hanging="284"/>
        <w:jc w:val="both"/>
        <w:rPr>
          <w:color w:val="000000"/>
        </w:rPr>
      </w:pPr>
      <w:r w:rsidRPr="006A15A6">
        <w:rPr>
          <w:color w:val="000000"/>
        </w:rPr>
        <w:t>Idea konkursu</w:t>
      </w:r>
      <w:r>
        <w:rPr>
          <w:color w:val="000000"/>
        </w:rPr>
        <w:t xml:space="preserve"> i</w:t>
      </w:r>
      <w:r w:rsidRPr="006A15A6">
        <w:rPr>
          <w:color w:val="000000"/>
        </w:rPr>
        <w:t xml:space="preserve"> wyniki konkursu będą popularyzowane w lokalnych środkach masowego przekazu</w:t>
      </w:r>
      <w:r>
        <w:rPr>
          <w:color w:val="000000"/>
        </w:rPr>
        <w:t xml:space="preserve"> oraz</w:t>
      </w:r>
      <w:r w:rsidRPr="006A15A6">
        <w:rPr>
          <w:color w:val="000000"/>
        </w:rPr>
        <w:t xml:space="preserve"> prasie lokalnej</w:t>
      </w:r>
      <w:r>
        <w:rPr>
          <w:color w:val="000000"/>
        </w:rPr>
        <w:t>.</w:t>
      </w:r>
    </w:p>
    <w:p w14:paraId="010C8F00" w14:textId="77777777" w:rsidR="005C3E60" w:rsidRDefault="005C3E60" w:rsidP="00A35B72">
      <w:pPr>
        <w:numPr>
          <w:ilvl w:val="0"/>
          <w:numId w:val="24"/>
        </w:numPr>
        <w:ind w:left="426" w:hanging="284"/>
        <w:jc w:val="both"/>
        <w:rPr>
          <w:color w:val="000000"/>
        </w:rPr>
      </w:pPr>
      <w:r>
        <w:rPr>
          <w:color w:val="000000"/>
        </w:rPr>
        <w:t>Zgłoszenie do konkursu jest jednocześnie wyrażeniem zgody na wykorzystanie swoich danych osobowych przez Organizatora w celu wyłonienia zwycię</w:t>
      </w:r>
      <w:r w:rsidR="001715DF">
        <w:rPr>
          <w:color w:val="000000"/>
        </w:rPr>
        <w:t>z</w:t>
      </w:r>
      <w:r>
        <w:rPr>
          <w:color w:val="000000"/>
        </w:rPr>
        <w:t xml:space="preserve">cy </w:t>
      </w:r>
      <w:r w:rsidR="00F67D0D">
        <w:rPr>
          <w:color w:val="000000"/>
        </w:rPr>
        <w:br/>
      </w:r>
      <w:r>
        <w:rPr>
          <w:color w:val="000000"/>
        </w:rPr>
        <w:t>i przyznania nagród oraz publikację produktu  poprzez podanie wyników konkursu do wiadomości publicznej, w tym w mediach społecznościowych i celach promocyjnych.</w:t>
      </w:r>
    </w:p>
    <w:p w14:paraId="59D694CB" w14:textId="77777777" w:rsidR="005C3E60" w:rsidRPr="00A21578" w:rsidRDefault="005C3E60" w:rsidP="00A35B72">
      <w:pPr>
        <w:numPr>
          <w:ilvl w:val="0"/>
          <w:numId w:val="24"/>
        </w:numPr>
        <w:ind w:left="426" w:hanging="284"/>
        <w:jc w:val="both"/>
      </w:pPr>
      <w:r w:rsidRPr="00A21578">
        <w:t>Osoby nagrodzone zobowiązane będę do uczestnictwa w organizowanych spotkaniach, wystawach czy pokazach z nagrodzonym produktem, w celach promocyjnych przez okres jednego roku.</w:t>
      </w:r>
    </w:p>
    <w:p w14:paraId="18170684" w14:textId="77777777" w:rsidR="00570979" w:rsidRPr="00570979" w:rsidRDefault="00570979" w:rsidP="00570979">
      <w:pPr>
        <w:tabs>
          <w:tab w:val="left" w:pos="1920"/>
        </w:tabs>
        <w:rPr>
          <w:sz w:val="20"/>
          <w:szCs w:val="20"/>
        </w:rPr>
      </w:pPr>
    </w:p>
    <w:sectPr w:rsidR="00570979" w:rsidRPr="00570979" w:rsidSect="00B3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39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0E3F" w14:textId="77777777" w:rsidR="00B301A1" w:rsidRDefault="00B301A1">
      <w:r>
        <w:separator/>
      </w:r>
    </w:p>
  </w:endnote>
  <w:endnote w:type="continuationSeparator" w:id="0">
    <w:p w14:paraId="7941E748" w14:textId="77777777" w:rsidR="00B301A1" w:rsidRDefault="00B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B4CD" w14:textId="77777777" w:rsidR="0022468B" w:rsidRDefault="002246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5956" w14:textId="179E77AC" w:rsidR="00233BFD" w:rsidRPr="002B1610" w:rsidRDefault="003F23FD" w:rsidP="00F04367">
    <w:pPr>
      <w:rPr>
        <w:rFonts w:ascii="Calibri" w:hAnsi="Calibri" w:cs="Arial"/>
        <w:bCs/>
        <w:sz w:val="16"/>
        <w:szCs w:val="16"/>
        <w:lang w:val="en-US"/>
      </w:rPr>
    </w:pPr>
    <w:r>
      <w:rPr>
        <w:rFonts w:ascii="Calibri" w:hAnsi="Calibri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D640F" wp14:editId="01DF8038">
              <wp:simplePos x="0" y="0"/>
              <wp:positionH relativeFrom="column">
                <wp:posOffset>0</wp:posOffset>
              </wp:positionH>
              <wp:positionV relativeFrom="paragraph">
                <wp:posOffset>150495</wp:posOffset>
              </wp:positionV>
              <wp:extent cx="46990" cy="266700"/>
              <wp:effectExtent l="9525" t="7620" r="10160" b="11430"/>
              <wp:wrapNone/>
              <wp:docPr id="622433470" name="Rectangl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FD1C4" id="Rectangle 19" o:spid="_x0000_s1026" alt="&quot;&quot;" style="position:absolute;margin-left:0;margin-top:11.85pt;width:3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ZEDAIAABQEAAAOAAAAZHJzL2Uyb0RvYy54bWysU8Fu2zAMvQ/YPwi6L3aCxG2MOEWRLsOA&#10;bh3Q7QMUWbaFyaJGKXGyrx+lpGm69VTMB0E0pcfHx6fFzb43bKfQa7AVH49yzpSVUGvbVvzH9/WH&#10;a858ELYWBqyq+EF5frN8/24xuFJNoANTK2QEYn05uIp3Ibgyy7zsVC/8CJyylGwAexEoxDarUQyE&#10;3ptskudFNgDWDkEq7+nv3THJlwm/aZQMD03jVWCm4sQtpBXTuolrtlyIskXhOi1PNMQbWPRCWyp6&#10;hroTQbAt6n+gei0RPDRhJKHPoGm0VKkH6mac/9XNYyecSr2QON6dZfL/D1Z+3T26bxipe3cP8qdn&#10;FladsK26RYShU6KmcuMoVDY4X54vxMDTVbYZvkBNoxXbAEmDfYN9BKTu2D5JfThLrfaBSfo5LeZz&#10;moekzKQorvI0iUyUT3cd+vBJQc/ipuJIg0zYYnfvQ+QiyqcjiTsYXa+1MSnAdrMyyHaChr5e5/Ql&#10;+tTi5TFj2VDx+WwyS8gvcv4lRFG8DtHrQO41uq/4dSxz8lMU7aOtk7eC0Oa4J8rGnlSMwkWP+nID&#10;9YFERDhak54SbTrA35wNZMuK+19bgYoz89nSIObj6TT6OAXT2dWEArzMbC4zwkqCqnjg7LhdhaP3&#10;tw5121Glcerdwi0Nr9FJ2WdWJ7JkvST46ZlEb1/G6dTzY17+AQAA//8DAFBLAwQUAAYACAAAACEA&#10;QiNdItsAAAAEAQAADwAAAGRycy9kb3ducmV2LnhtbEyPwU7DMBBE70j8g7VIXCrqUNoEhWyqgkDi&#10;Vlr4gG2yxFHidRS7beDrMSc4jmY086ZYT7ZXJx596wThdp6AYqlc3UqD8PH+cnMPygeSmnonjPDF&#10;Htbl5UVBee3OsuPTPjQqlojPCcGEMORa+8qwJT93A0v0Pt1oKUQ5Nroe6RzLba8XSZJqS63EBUMD&#10;Pxmuuv3RImyHxjy+PXev6eqbdnZDs27pZ4jXV9PmAVTgKfyF4Rc/okMZmQ7uKLVXPUI8EhAWdxmo&#10;6GZLUAeEdJWBLgv9H778AQAA//8DAFBLAQItABQABgAIAAAAIQC2gziS/gAAAOEBAAATAAAAAAAA&#10;AAAAAAAAAAAAAABbQ29udGVudF9UeXBlc10ueG1sUEsBAi0AFAAGAAgAAAAhADj9If/WAAAAlAEA&#10;AAsAAAAAAAAAAAAAAAAALwEAAF9yZWxzLy5yZWxzUEsBAi0AFAAGAAgAAAAhAJWZNkQMAgAAFAQA&#10;AA4AAAAAAAAAAAAAAAAALgIAAGRycy9lMm9Eb2MueG1sUEsBAi0AFAAGAAgAAAAhAEIjXSLbAAAA&#10;BAEAAA8AAAAAAAAAAAAAAAAAZgQAAGRycy9kb3ducmV2LnhtbFBLBQYAAAAABAAEAPMAAABuBQAA&#10;AAA=&#10;" fillcolor="red" strokecolor="#f60"/>
          </w:pict>
        </mc:Fallback>
      </mc:AlternateContent>
    </w:r>
    <w:r>
      <w:rPr>
        <w:rFonts w:ascii="Calibri" w:hAnsi="Calibri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45B14" wp14:editId="7646902C">
              <wp:simplePos x="0" y="0"/>
              <wp:positionH relativeFrom="column">
                <wp:posOffset>2256155</wp:posOffset>
              </wp:positionH>
              <wp:positionV relativeFrom="paragraph">
                <wp:posOffset>150495</wp:posOffset>
              </wp:positionV>
              <wp:extent cx="46990" cy="266700"/>
              <wp:effectExtent l="8255" t="7620" r="11430" b="11430"/>
              <wp:wrapNone/>
              <wp:docPr id="365049650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6CF9C" id="Rectangle 20" o:spid="_x0000_s1026" alt="&quot;&quot;" style="position:absolute;margin-left:177.65pt;margin-top:11.85pt;width:3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ZEDAIAABQEAAAOAAAAZHJzL2Uyb0RvYy54bWysU8Fu2zAMvQ/YPwi6L3aCxG2MOEWRLsOA&#10;bh3Q7QMUWbaFyaJGKXGyrx+lpGm69VTMB0E0pcfHx6fFzb43bKfQa7AVH49yzpSVUGvbVvzH9/WH&#10;a858ELYWBqyq+EF5frN8/24xuFJNoANTK2QEYn05uIp3Ibgyy7zsVC/8CJyylGwAexEoxDarUQyE&#10;3ptskudFNgDWDkEq7+nv3THJlwm/aZQMD03jVWCm4sQtpBXTuolrtlyIskXhOi1PNMQbWPRCWyp6&#10;hroTQbAt6n+gei0RPDRhJKHPoGm0VKkH6mac/9XNYyecSr2QON6dZfL/D1Z+3T26bxipe3cP8qdn&#10;FladsK26RYShU6KmcuMoVDY4X54vxMDTVbYZvkBNoxXbAEmDfYN9BKTu2D5JfThLrfaBSfo5LeZz&#10;moekzKQorvI0iUyUT3cd+vBJQc/ipuJIg0zYYnfvQ+QiyqcjiTsYXa+1MSnAdrMyyHaChr5e5/Ql&#10;+tTi5TFj2VDx+WwyS8gvcv4lRFG8DtHrQO41uq/4dSxz8lMU7aOtk7eC0Oa4J8rGnlSMwkWP+nID&#10;9YFERDhak54SbTrA35wNZMuK+19bgYoz89nSIObj6TT6OAXT2dWEArzMbC4zwkqCqnjg7LhdhaP3&#10;tw5121Glcerdwi0Nr9FJ2WdWJ7JkvST46ZlEb1/G6dTzY17+AQAA//8DAFBLAwQUAAYACAAAACEA&#10;oixRqt8AAAAJAQAADwAAAGRycy9kb3ducmV2LnhtbEyPwU7DMAyG70i8Q2QkLhNLaWmHStNpIJC4&#10;jQ0ewGtCU7VxqibbCk+POcHNlj/9/v5qPbtBnMwUOk8KbpcJCEON1x21Cj7eX27uQYSIpHHwZBR8&#10;mQDr+vKiwlL7M+3MaR9bwSEUSlRgYxxLKUNjjcOw9KMhvn36yWHkdWqlnvDM4W6QaZIU0mFH/MHi&#10;aJ6safr90SnYjq19fHvuX4v8G3dug4v+LiyUur6aNw8gopnjHwy/+qwONTsd/JF0EIOCLM8zRhWk&#10;2QoEA1mR8nBQUOQrkHUl/zeofwAAAP//AwBQSwECLQAUAAYACAAAACEAtoM4kv4AAADhAQAAEwAA&#10;AAAAAAAAAAAAAAAAAAAAW0NvbnRlbnRfVHlwZXNdLnhtbFBLAQItABQABgAIAAAAIQA4/SH/1gAA&#10;AJQBAAALAAAAAAAAAAAAAAAAAC8BAABfcmVscy8ucmVsc1BLAQItABQABgAIAAAAIQCVmTZEDAIA&#10;ABQEAAAOAAAAAAAAAAAAAAAAAC4CAABkcnMvZTJvRG9jLnhtbFBLAQItABQABgAIAAAAIQCiLFGq&#10;3wAAAAkBAAAPAAAAAAAAAAAAAAAAAGYEAABkcnMvZG93bnJldi54bWxQSwUGAAAAAAQABADzAAAA&#10;cgUAAAAA&#10;" fillcolor="red" strokecolor="#f60"/>
          </w:pict>
        </mc:Fallback>
      </mc:AlternateContent>
    </w:r>
    <w:r>
      <w:rPr>
        <w:rFonts w:ascii="Calibri" w:hAnsi="Calibri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70C7B" wp14:editId="0C15F228">
              <wp:simplePos x="0" y="0"/>
              <wp:positionH relativeFrom="column">
                <wp:posOffset>4512310</wp:posOffset>
              </wp:positionH>
              <wp:positionV relativeFrom="paragraph">
                <wp:posOffset>150495</wp:posOffset>
              </wp:positionV>
              <wp:extent cx="46990" cy="266700"/>
              <wp:effectExtent l="6985" t="7620" r="12700" b="11430"/>
              <wp:wrapNone/>
              <wp:docPr id="449712659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5AB62" id="Rectangle 21" o:spid="_x0000_s1026" alt="&quot;&quot;" style="position:absolute;margin-left:355.3pt;margin-top:11.85pt;width:3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ZEDAIAABQEAAAOAAAAZHJzL2Uyb0RvYy54bWysU8Fu2zAMvQ/YPwi6L3aCxG2MOEWRLsOA&#10;bh3Q7QMUWbaFyaJGKXGyrx+lpGm69VTMB0E0pcfHx6fFzb43bKfQa7AVH49yzpSVUGvbVvzH9/WH&#10;a858ELYWBqyq+EF5frN8/24xuFJNoANTK2QEYn05uIp3Ibgyy7zsVC/8CJyylGwAexEoxDarUQyE&#10;3ptskudFNgDWDkEq7+nv3THJlwm/aZQMD03jVWCm4sQtpBXTuolrtlyIskXhOi1PNMQbWPRCWyp6&#10;hroTQbAt6n+gei0RPDRhJKHPoGm0VKkH6mac/9XNYyecSr2QON6dZfL/D1Z+3T26bxipe3cP8qdn&#10;FladsK26RYShU6KmcuMoVDY4X54vxMDTVbYZvkBNoxXbAEmDfYN9BKTu2D5JfThLrfaBSfo5LeZz&#10;moekzKQorvI0iUyUT3cd+vBJQc/ipuJIg0zYYnfvQ+QiyqcjiTsYXa+1MSnAdrMyyHaChr5e5/Ql&#10;+tTi5TFj2VDx+WwyS8gvcv4lRFG8DtHrQO41uq/4dSxz8lMU7aOtk7eC0Oa4J8rGnlSMwkWP+nID&#10;9YFERDhak54SbTrA35wNZMuK+19bgYoz89nSIObj6TT6OAXT2dWEArzMbC4zwkqCqnjg7LhdhaP3&#10;tw5121Glcerdwi0Nr9FJ2WdWJ7JkvST46ZlEb1/G6dTzY17+AQAA//8DAFBLAwQUAAYACAAAACEA&#10;5uSy7d8AAAAJAQAADwAAAGRycy9kb3ducmV2LnhtbEyPQU7DMBBF90jcwRokNhV1UmhShThVQVRi&#10;By0cYBoPcZTYjmK3DT09wwqWo3n6//1yPdlenGgMrXcK0nkCglztdesaBZ8f27sViBDRaey9IwXf&#10;FGBdXV+VWGh/djs67WMjOMSFAhWYGIdCylAbshjmfiDHvy8/Wox8jo3UI5453PZykSSZtNg6bjA4&#10;0LOhutsfrYK3oTFP7y/da7a84M5ucNY9hJlStzfT5hFEpCn+wfCrz+pQsdPBH50OoleQp0nGqILF&#10;fQ6CgTxd8biDgmyZg6xK+X9B9QMAAP//AwBQSwECLQAUAAYACAAAACEAtoM4kv4AAADhAQAAEwAA&#10;AAAAAAAAAAAAAAAAAAAAW0NvbnRlbnRfVHlwZXNdLnhtbFBLAQItABQABgAIAAAAIQA4/SH/1gAA&#10;AJQBAAALAAAAAAAAAAAAAAAAAC8BAABfcmVscy8ucmVsc1BLAQItABQABgAIAAAAIQCVmTZEDAIA&#10;ABQEAAAOAAAAAAAAAAAAAAAAAC4CAABkcnMvZTJvRG9jLnhtbFBLAQItABQABgAIAAAAIQDm5LLt&#10;3wAAAAkBAAAPAAAAAAAAAAAAAAAAAGYEAABkcnMvZG93bnJldi54bWxQSwUGAAAAAAQABADzAAAA&#10;cgUAAAAA&#10;" fillcolor="red" strokecolor="#f60"/>
          </w:pict>
        </mc:Fallback>
      </mc:AlternateContent>
    </w:r>
    <w:r w:rsidR="00F04367" w:rsidRPr="00F04367">
      <w:rPr>
        <w:rFonts w:ascii="Calibri" w:hAnsi="Calibri" w:cs="Arial"/>
        <w:bCs/>
        <w:sz w:val="20"/>
        <w:szCs w:val="20"/>
        <w:lang w:val="en-US"/>
      </w:rPr>
      <w:t xml:space="preserve"> </w:t>
    </w:r>
    <w:r w:rsidR="00F04367">
      <w:rPr>
        <w:rFonts w:ascii="Calibri" w:hAnsi="Calibri" w:cs="Arial"/>
        <w:bCs/>
        <w:sz w:val="20"/>
        <w:szCs w:val="20"/>
        <w:lang w:val="en-US"/>
      </w:rPr>
      <w:t xml:space="preserve">  </w:t>
    </w:r>
    <w:r w:rsidR="00F04367">
      <w:rPr>
        <w:rFonts w:ascii="Calibri" w:hAnsi="Calibri" w:cs="Arial"/>
        <w:bCs/>
        <w:sz w:val="20"/>
        <w:szCs w:val="20"/>
        <w:lang w:val="en-US"/>
      </w:rPr>
      <w:br/>
    </w:r>
    <w:r w:rsidR="00F04367" w:rsidRPr="002B1610">
      <w:rPr>
        <w:rFonts w:ascii="Calibri" w:hAnsi="Calibri" w:cs="Arial"/>
        <w:bCs/>
        <w:sz w:val="16"/>
        <w:szCs w:val="16"/>
        <w:lang w:val="en-US"/>
      </w:rPr>
      <w:t xml:space="preserve">  </w:t>
    </w:r>
    <w:r w:rsidR="002B1610" w:rsidRPr="002B1610">
      <w:rPr>
        <w:rFonts w:ascii="Calibri" w:hAnsi="Calibri" w:cs="Arial"/>
        <w:bCs/>
        <w:sz w:val="16"/>
        <w:szCs w:val="16"/>
        <w:lang w:val="en-US"/>
      </w:rPr>
      <w:t xml:space="preserve">  </w:t>
    </w:r>
    <w:r w:rsidR="002424FD" w:rsidRPr="002B1610">
      <w:rPr>
        <w:rFonts w:ascii="Calibri" w:hAnsi="Calibri" w:cs="Arial"/>
        <w:bCs/>
        <w:sz w:val="16"/>
        <w:szCs w:val="16"/>
        <w:lang w:val="en-US"/>
      </w:rPr>
      <w:t>t</w:t>
    </w:r>
    <w:r w:rsidR="00233BFD" w:rsidRPr="002B1610">
      <w:rPr>
        <w:rFonts w:ascii="Calibri" w:hAnsi="Calibri" w:cs="Arial"/>
        <w:bCs/>
        <w:sz w:val="16"/>
        <w:szCs w:val="16"/>
        <w:lang w:val="en-US"/>
      </w:rPr>
      <w:t>el.</w:t>
    </w:r>
    <w:r w:rsidR="002424FD" w:rsidRPr="002B1610">
      <w:rPr>
        <w:rFonts w:ascii="Calibri" w:hAnsi="Calibri" w:cs="Arial"/>
        <w:bCs/>
        <w:sz w:val="16"/>
        <w:szCs w:val="16"/>
        <w:lang w:val="en-US"/>
      </w:rPr>
      <w:t xml:space="preserve">: (84) </w:t>
    </w:r>
    <w:r w:rsidR="00233BFD" w:rsidRPr="002B1610">
      <w:rPr>
        <w:rFonts w:ascii="Calibri" w:hAnsi="Calibri" w:cs="Arial"/>
        <w:bCs/>
        <w:sz w:val="16"/>
        <w:szCs w:val="16"/>
        <w:lang w:val="en-US"/>
      </w:rPr>
      <w:t>696-20-25; 696-26-81</w:t>
    </w:r>
    <w:r w:rsidR="002B1610" w:rsidRPr="002B1610">
      <w:rPr>
        <w:rFonts w:ascii="Calibri" w:hAnsi="Calibri" w:cs="Arial"/>
        <w:bCs/>
        <w:sz w:val="16"/>
        <w:szCs w:val="16"/>
        <w:lang w:val="en-US"/>
      </w:rPr>
      <w:t xml:space="preserve"> </w:t>
    </w:r>
    <w:r w:rsidR="00F04367" w:rsidRPr="002B1610">
      <w:rPr>
        <w:rFonts w:ascii="Calibri" w:hAnsi="Calibri"/>
        <w:bCs/>
        <w:sz w:val="16"/>
        <w:szCs w:val="16"/>
        <w:lang w:val="de-DE"/>
      </w:rPr>
      <w:t xml:space="preserve">            </w: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               </w:t>
    </w:r>
    <w:r w:rsidR="002B1610">
      <w:rPr>
        <w:rFonts w:ascii="Calibri" w:hAnsi="Calibri"/>
        <w:bCs/>
        <w:sz w:val="16"/>
        <w:szCs w:val="16"/>
        <w:lang w:val="de-DE"/>
      </w:rPr>
      <w:t xml:space="preserve">    </w:t>
    </w:r>
    <w:r w:rsidR="00751F56">
      <w:rPr>
        <w:rFonts w:ascii="Calibri" w:hAnsi="Calibri"/>
        <w:bCs/>
        <w:sz w:val="16"/>
        <w:szCs w:val="16"/>
        <w:lang w:val="de-DE"/>
      </w:rPr>
      <w:t xml:space="preserve">   </w:t>
    </w:r>
    <w:r w:rsidR="002B1610">
      <w:rPr>
        <w:rFonts w:ascii="Calibri" w:hAnsi="Calibri"/>
        <w:bCs/>
        <w:sz w:val="16"/>
        <w:szCs w:val="16"/>
        <w:lang w:val="de-DE"/>
      </w:rPr>
      <w:t xml:space="preserve">       </w:t>
    </w:r>
    <w:proofErr w:type="spellStart"/>
    <w:r w:rsidR="00F04367" w:rsidRPr="002B1610">
      <w:rPr>
        <w:rFonts w:ascii="Calibri" w:hAnsi="Calibri"/>
        <w:bCs/>
        <w:sz w:val="16"/>
        <w:szCs w:val="16"/>
        <w:lang w:val="de-DE"/>
      </w:rPr>
      <w:t>e-mail</w:t>
    </w:r>
    <w:proofErr w:type="spellEnd"/>
    <w:r w:rsidR="00F04367" w:rsidRPr="002B1610">
      <w:rPr>
        <w:rFonts w:ascii="Calibri" w:hAnsi="Calibri"/>
        <w:bCs/>
        <w:sz w:val="16"/>
        <w:szCs w:val="16"/>
        <w:lang w:val="de-DE"/>
      </w:rPr>
      <w:t xml:space="preserve">: </w:t>
    </w:r>
    <w:smartTag w:uri="urn:schemas-microsoft-com:office:smarttags" w:element="PersonName">
      <w:r w:rsidR="00F04367" w:rsidRPr="002B1610">
        <w:rPr>
          <w:rFonts w:ascii="Calibri" w:hAnsi="Calibri"/>
          <w:bCs/>
          <w:sz w:val="16"/>
          <w:szCs w:val="16"/>
          <w:lang w:val="de-DE"/>
        </w:rPr>
        <w:t>sekretariat@hrubieszow-gmina.pl</w:t>
      </w:r>
    </w:smartTag>
    <w:r w:rsidR="00F04367" w:rsidRPr="002B1610">
      <w:rPr>
        <w:rFonts w:ascii="Calibri" w:hAnsi="Calibri"/>
        <w:bCs/>
        <w:sz w:val="16"/>
        <w:szCs w:val="16"/>
        <w:lang w:val="de-DE"/>
      </w:rPr>
      <w:t xml:space="preserve">       </w: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    </w:t>
    </w:r>
    <w:r w:rsidR="002B1610">
      <w:rPr>
        <w:rFonts w:ascii="Calibri" w:hAnsi="Calibri"/>
        <w:bCs/>
        <w:sz w:val="16"/>
        <w:szCs w:val="16"/>
        <w:lang w:val="de-DE"/>
      </w:rPr>
      <w:t xml:space="preserve">           </w:t>
    </w:r>
    <w:r w:rsidR="00F04367" w:rsidRPr="002B1610">
      <w:rPr>
        <w:rFonts w:ascii="Calibri" w:hAnsi="Calibri"/>
        <w:bCs/>
        <w:sz w:val="16"/>
        <w:szCs w:val="16"/>
        <w:lang w:val="de-DE"/>
      </w:rPr>
      <w:t>NIP: 919-1</w:t>
    </w:r>
    <w:r w:rsidR="009E0FB3">
      <w:rPr>
        <w:rFonts w:ascii="Calibri" w:hAnsi="Calibri"/>
        <w:bCs/>
        <w:sz w:val="16"/>
        <w:szCs w:val="16"/>
        <w:lang w:val="de-DE"/>
      </w:rPr>
      <w:t>7</w:t>
    </w:r>
    <w:r w:rsidR="00F04367" w:rsidRPr="002B1610">
      <w:rPr>
        <w:rFonts w:ascii="Calibri" w:hAnsi="Calibri"/>
        <w:bCs/>
        <w:sz w:val="16"/>
        <w:szCs w:val="16"/>
        <w:lang w:val="de-DE"/>
      </w:rPr>
      <w:t>-</w:t>
    </w:r>
    <w:r w:rsidR="009E0FB3">
      <w:rPr>
        <w:rFonts w:ascii="Calibri" w:hAnsi="Calibri"/>
        <w:bCs/>
        <w:sz w:val="16"/>
        <w:szCs w:val="16"/>
        <w:lang w:val="de-DE"/>
      </w:rPr>
      <w:t>3</w:t>
    </w:r>
    <w:r w:rsidR="00F04367" w:rsidRPr="002B1610">
      <w:rPr>
        <w:rFonts w:ascii="Calibri" w:hAnsi="Calibri"/>
        <w:bCs/>
        <w:sz w:val="16"/>
        <w:szCs w:val="16"/>
        <w:lang w:val="de-DE"/>
      </w:rPr>
      <w:t>5-</w:t>
    </w:r>
    <w:r w:rsidR="009E0FB3">
      <w:rPr>
        <w:rFonts w:ascii="Calibri" w:hAnsi="Calibri"/>
        <w:bCs/>
        <w:sz w:val="16"/>
        <w:szCs w:val="16"/>
        <w:lang w:val="de-DE"/>
      </w:rPr>
      <w:t>733</w:t>
    </w:r>
  </w:p>
  <w:p w14:paraId="495F0D49" w14:textId="596B4946" w:rsidR="00233BFD" w:rsidRPr="002B1610" w:rsidRDefault="003F23FD" w:rsidP="00F04367">
    <w:pPr>
      <w:rPr>
        <w:rFonts w:ascii="Calibri" w:hAnsi="Calibri"/>
        <w:bCs/>
        <w:sz w:val="16"/>
        <w:szCs w:val="16"/>
        <w:lang w:val="de-DE"/>
      </w:rPr>
    </w:pPr>
    <w:r w:rsidRPr="002B1610">
      <w:rPr>
        <w:rFonts w:ascii="Calibri" w:hAnsi="Calibri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B6B6CD" wp14:editId="40F7B0FD">
              <wp:simplePos x="0" y="0"/>
              <wp:positionH relativeFrom="column">
                <wp:posOffset>0</wp:posOffset>
              </wp:positionH>
              <wp:positionV relativeFrom="paragraph">
                <wp:posOffset>-227330</wp:posOffset>
              </wp:positionV>
              <wp:extent cx="5641340" cy="0"/>
              <wp:effectExtent l="9525" t="10795" r="16510" b="17780"/>
              <wp:wrapNone/>
              <wp:docPr id="1662732201" name="Lin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13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A2B79" id="Line 1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.9pt" to="444.2pt,-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0LsQEAAEkDAAAOAAAAZHJzL2Uyb0RvYy54bWysU8tu2zAQvBfoPxC815LTJEgFyzk4TS9p&#10;ayDpB6xJSiJKcYld2pL/viRju69b0Quxz9Hs7Gp1P49OHAyxRd/K5aKWwniF2vq+ld9eHt/dScER&#10;vAaH3rTyaFjer9++WU2hMVc4oNOGRALx3EyhlUOMoakqVoMZgRcYjE/JDmmEmFzqK00wJfTRVVd1&#10;fVtNSDoQKsOcog+vSbku+F1nVPzadWyicK1M3GJ5qby7/FbrFTQ9QRisOtGAf2AxgvXpoxeoB4gg&#10;9mT/ghqtImTs4kLhWGHXWWXKDGmaZf3HNM8DBFNmSeJwuMjE/w9WfTls/JYydTX75/CE6jsLj5sB&#10;fG8KgZdjSItbZqmqKXBzackOhy2J3fQZdaqBfcSiwtzRmCHTfGIuYh8vYps5CpWCN7fXy/fXaSfq&#10;nKugOTcG4vjJ4Ciy0UpnfdYBGjg8ccxEoDmX5LDHR+tc2aXzYkpsP9Q3delgdFbnbK5j6ncbR+IA&#10;+Rzqu7ouF5DQfisj3Htd0AYD+uPJjmDdq53qnT+pkQXI18bNDvVxS2eV0r4KzdNt5YP41S/dP/+A&#10;9Q8AAAD//wMAUEsDBBQABgAIAAAAIQAHY2i53AAAAAgBAAAPAAAAZHJzL2Rvd25yZXYueG1sTI/N&#10;asNADITvhb7DokBvyTr9NY7XoRR6MfiQtBB6U7yqbeLVGu/Gcd++KhTaozSj0Tf5dna9mmgMnWcD&#10;61UCirj2tuPGwPvb6zIFFSKyxd4zGfiiANvi+irHzPoL72jax0ZJCIcMDbQxDpnWoW7JYVj5gVi0&#10;Tz86jDKOjbYjXiTc9fo2SR61w47lQ4sDvbRUn/ZnJxiHw1jt8KkrP+oKp3KdVFyejLlZzM8bUJHm&#10;+GeGH3y5gUKYjv7MNqjegBSJBpZ3D1JA5DRN70Edfze6yPX/AsU3AAAA//8DAFBLAQItABQABgAI&#10;AAAAIQC2gziS/gAAAOEBAAATAAAAAAAAAAAAAAAAAAAAAABbQ29udGVudF9UeXBlc10ueG1sUEsB&#10;Ai0AFAAGAAgAAAAhADj9If/WAAAAlAEAAAsAAAAAAAAAAAAAAAAALwEAAF9yZWxzLy5yZWxzUEsB&#10;Ai0AFAAGAAgAAAAhAAXB/QuxAQAASQMAAA4AAAAAAAAAAAAAAAAALgIAAGRycy9lMm9Eb2MueG1s&#10;UEsBAi0AFAAGAAgAAAAhAAdjaLncAAAACAEAAA8AAAAAAAAAAAAAAAAACwQAAGRycy9kb3ducmV2&#10;LnhtbFBLBQYAAAAABAAEAPMAAAAUBQAAAAA=&#10;" strokecolor="green" strokeweight="1.5pt"/>
          </w:pict>
        </mc:Fallback>
      </mc:AlternateConten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   </w:t>
    </w:r>
    <w:r w:rsidR="00F04367" w:rsidRPr="002B1610">
      <w:rPr>
        <w:rFonts w:ascii="Calibri" w:hAnsi="Calibri"/>
        <w:bCs/>
        <w:sz w:val="16"/>
        <w:szCs w:val="16"/>
        <w:lang w:val="de-DE"/>
      </w:rPr>
      <w:t>f</w:t>
    </w:r>
    <w:r w:rsidR="00233BFD" w:rsidRPr="002B1610">
      <w:rPr>
        <w:rFonts w:ascii="Calibri" w:hAnsi="Calibri"/>
        <w:bCs/>
        <w:sz w:val="16"/>
        <w:szCs w:val="16"/>
        <w:lang w:val="de-DE"/>
      </w:rPr>
      <w:t>ax:</w:t>
    </w:r>
    <w:r w:rsidR="0022468B">
      <w:rPr>
        <w:rFonts w:ascii="Calibri" w:hAnsi="Calibri"/>
        <w:bCs/>
        <w:sz w:val="16"/>
        <w:szCs w:val="16"/>
        <w:lang w:val="de-DE"/>
      </w:rPr>
      <w:t xml:space="preserve"> </w:t>
    </w:r>
    <w:r w:rsidR="00233BFD" w:rsidRPr="002B1610">
      <w:rPr>
        <w:rFonts w:ascii="Calibri" w:hAnsi="Calibri"/>
        <w:bCs/>
        <w:sz w:val="16"/>
        <w:szCs w:val="16"/>
        <w:lang w:val="de-DE"/>
      </w:rPr>
      <w:t xml:space="preserve">(84) 696-27-94; 696-25-46 </w:t>
    </w:r>
    <w:r w:rsidR="00F04367" w:rsidRPr="002B1610">
      <w:rPr>
        <w:rFonts w:ascii="Calibri" w:hAnsi="Calibri"/>
        <w:bCs/>
        <w:sz w:val="16"/>
        <w:szCs w:val="16"/>
        <w:lang w:val="de-DE"/>
      </w:rPr>
      <w:t xml:space="preserve">             </w: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            </w:t>
    </w:r>
    <w:r w:rsidR="002B1610">
      <w:rPr>
        <w:rFonts w:ascii="Calibri" w:hAnsi="Calibri"/>
        <w:bCs/>
        <w:sz w:val="16"/>
        <w:szCs w:val="16"/>
        <w:lang w:val="de-DE"/>
      </w:rPr>
      <w:t xml:space="preserve">          </w:t>
    </w:r>
    <w:r w:rsidR="00751F56">
      <w:rPr>
        <w:rFonts w:ascii="Calibri" w:hAnsi="Calibri"/>
        <w:bCs/>
        <w:sz w:val="16"/>
        <w:szCs w:val="16"/>
        <w:lang w:val="de-DE"/>
      </w:rPr>
      <w:t xml:space="preserve">   </w:t>
    </w:r>
    <w:r w:rsidR="002B1610">
      <w:rPr>
        <w:rFonts w:ascii="Calibri" w:hAnsi="Calibri"/>
        <w:bCs/>
        <w:sz w:val="16"/>
        <w:szCs w:val="16"/>
        <w:lang w:val="de-DE"/>
      </w:rPr>
      <w:t xml:space="preserve"> </w: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</w:t>
    </w:r>
    <w:r w:rsidR="0022468B">
      <w:rPr>
        <w:rFonts w:ascii="Calibri" w:hAnsi="Calibri"/>
        <w:bCs/>
        <w:sz w:val="16"/>
        <w:szCs w:val="16"/>
        <w:lang w:val="de-DE"/>
      </w:rPr>
      <w:t xml:space="preserve"> </w:t>
    </w:r>
    <w:r w:rsidR="00F04367" w:rsidRPr="002B1610">
      <w:rPr>
        <w:rFonts w:ascii="Calibri" w:hAnsi="Calibri"/>
        <w:bCs/>
        <w:sz w:val="16"/>
        <w:szCs w:val="16"/>
        <w:lang w:val="de-DE"/>
      </w:rPr>
      <w:t xml:space="preserve">www.hrubieszow-gmina.pl                                </w:t>
    </w:r>
    <w:r w:rsidR="002B1610" w:rsidRPr="002B1610">
      <w:rPr>
        <w:rFonts w:ascii="Calibri" w:hAnsi="Calibri"/>
        <w:bCs/>
        <w:sz w:val="16"/>
        <w:szCs w:val="16"/>
        <w:lang w:val="de-DE"/>
      </w:rPr>
      <w:t xml:space="preserve">       </w:t>
    </w:r>
    <w:r w:rsidR="002B1610">
      <w:rPr>
        <w:rFonts w:ascii="Calibri" w:hAnsi="Calibri"/>
        <w:bCs/>
        <w:sz w:val="16"/>
        <w:szCs w:val="16"/>
        <w:lang w:val="de-DE"/>
      </w:rPr>
      <w:t xml:space="preserve">    </w:t>
    </w:r>
    <w:r w:rsidR="0022468B">
      <w:rPr>
        <w:rFonts w:ascii="Calibri" w:hAnsi="Calibri"/>
        <w:bCs/>
        <w:sz w:val="16"/>
        <w:szCs w:val="16"/>
        <w:lang w:val="de-DE"/>
      </w:rPr>
      <w:t xml:space="preserve"> </w:t>
    </w:r>
    <w:r w:rsidR="002B1610">
      <w:rPr>
        <w:rFonts w:ascii="Calibri" w:hAnsi="Calibri"/>
        <w:bCs/>
        <w:sz w:val="16"/>
        <w:szCs w:val="16"/>
        <w:lang w:val="de-DE"/>
      </w:rPr>
      <w:t xml:space="preserve">      </w:t>
    </w:r>
    <w:r w:rsidR="00F04367" w:rsidRPr="002B1610">
      <w:rPr>
        <w:rFonts w:ascii="Calibri" w:hAnsi="Calibri"/>
        <w:sz w:val="16"/>
        <w:szCs w:val="16"/>
        <w:lang w:val="de-DE"/>
      </w:rPr>
      <w:t xml:space="preserve">REGON: </w:t>
    </w:r>
    <w:r w:rsidR="009E0FB3">
      <w:rPr>
        <w:rFonts w:ascii="Calibri" w:hAnsi="Calibri"/>
        <w:sz w:val="16"/>
        <w:szCs w:val="16"/>
        <w:lang w:val="de-DE"/>
      </w:rPr>
      <w:t>950368782</w:t>
    </w:r>
    <w:r w:rsidR="00233BFD" w:rsidRPr="002B1610">
      <w:rPr>
        <w:sz w:val="16"/>
        <w:szCs w:val="16"/>
        <w:lang w:val="de-DE"/>
      </w:rPr>
      <w:t xml:space="preserve"> </w:t>
    </w:r>
  </w:p>
  <w:p w14:paraId="5E8D8993" w14:textId="77777777" w:rsidR="008D58AF" w:rsidRPr="0022468B" w:rsidRDefault="008D58AF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470" w14:textId="77777777" w:rsidR="0022468B" w:rsidRDefault="00224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A858" w14:textId="77777777" w:rsidR="00B301A1" w:rsidRDefault="00B301A1">
      <w:r>
        <w:separator/>
      </w:r>
    </w:p>
  </w:footnote>
  <w:footnote w:type="continuationSeparator" w:id="0">
    <w:p w14:paraId="0697ED0F" w14:textId="77777777" w:rsidR="00B301A1" w:rsidRDefault="00B3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8EFF" w14:textId="77777777" w:rsidR="0022468B" w:rsidRDefault="002246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ECA5" w14:textId="6E95BF79" w:rsidR="00CD7BA9" w:rsidRDefault="003F23FD" w:rsidP="002424FD">
    <w:pPr>
      <w:pStyle w:val="Nagwek"/>
      <w:tabs>
        <w:tab w:val="clear" w:pos="4536"/>
        <w:tab w:val="center" w:pos="3740"/>
      </w:tabs>
      <w:ind w:firstLine="1870"/>
      <w:rPr>
        <w:rFonts w:ascii="Calibri" w:hAnsi="Calibri" w:cs="Arial"/>
        <w:b/>
        <w:sz w:val="18"/>
        <w:szCs w:val="18"/>
      </w:rPr>
    </w:pPr>
    <w:r w:rsidRPr="00392BF4">
      <w:rPr>
        <w:rFonts w:ascii="Verdana" w:hAnsi="Verdana"/>
        <w:b/>
        <w:noProof/>
        <w:sz w:val="14"/>
        <w:szCs w:val="14"/>
      </w:rPr>
      <w:drawing>
        <wp:anchor distT="36576" distB="36576" distL="36576" distR="36576" simplePos="0" relativeHeight="251656192" behindDoc="0" locked="0" layoutInCell="1" allowOverlap="1" wp14:anchorId="072A6893" wp14:editId="32ED55D5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801370" cy="914400"/>
          <wp:effectExtent l="0" t="0" r="0" b="0"/>
          <wp:wrapNone/>
          <wp:docPr id="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FFFF"/>
                      </a:clrFrom>
                      <a:clrTo>
                        <a:srgbClr val="00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77099" w14:textId="77777777" w:rsidR="00325408" w:rsidRPr="00C233B7" w:rsidRDefault="009E0FB3" w:rsidP="00404BA0">
    <w:pPr>
      <w:pStyle w:val="Nagwek"/>
      <w:tabs>
        <w:tab w:val="clear" w:pos="4536"/>
        <w:tab w:val="center" w:pos="3740"/>
      </w:tabs>
      <w:ind w:firstLine="1870"/>
      <w:jc w:val="center"/>
      <w:rPr>
        <w:rFonts w:ascii="Calibri" w:hAnsi="Calibri" w:cs="Arial"/>
        <w:b/>
        <w:bCs/>
        <w:sz w:val="36"/>
        <w:szCs w:val="36"/>
      </w:rPr>
    </w:pPr>
    <w:r>
      <w:rPr>
        <w:rFonts w:ascii="Calibri" w:hAnsi="Calibri"/>
        <w:b/>
        <w:sz w:val="36"/>
        <w:szCs w:val="36"/>
      </w:rPr>
      <w:t>GMINA</w:t>
    </w:r>
    <w:r w:rsidR="00325408" w:rsidRPr="00C233B7">
      <w:rPr>
        <w:rFonts w:ascii="Calibri" w:hAnsi="Calibri"/>
        <w:b/>
        <w:sz w:val="36"/>
        <w:szCs w:val="36"/>
      </w:rPr>
      <w:t xml:space="preserve"> HRUBIESZÓW</w:t>
    </w:r>
  </w:p>
  <w:p w14:paraId="464784C2" w14:textId="77777777" w:rsidR="00392BF4" w:rsidRPr="007A0C3E" w:rsidRDefault="00325408" w:rsidP="00404BA0">
    <w:pPr>
      <w:pStyle w:val="Nagwek"/>
      <w:tabs>
        <w:tab w:val="clear" w:pos="4536"/>
        <w:tab w:val="left" w:pos="4114"/>
      </w:tabs>
      <w:ind w:firstLine="1870"/>
      <w:jc w:val="center"/>
      <w:rPr>
        <w:rFonts w:ascii="Calibri" w:hAnsi="Calibri" w:cs="Arial"/>
        <w:bCs/>
      </w:rPr>
    </w:pPr>
    <w:r w:rsidRPr="007A0C3E">
      <w:rPr>
        <w:rFonts w:ascii="Calibri" w:hAnsi="Calibri" w:cs="Arial"/>
        <w:bCs/>
      </w:rPr>
      <w:t>ul. B. Prusa 8</w:t>
    </w:r>
  </w:p>
  <w:p w14:paraId="40BCE4E3" w14:textId="0333C849" w:rsidR="003D3D17" w:rsidRDefault="00325408" w:rsidP="00404BA0">
    <w:pPr>
      <w:pStyle w:val="Nagwek"/>
      <w:tabs>
        <w:tab w:val="clear" w:pos="4536"/>
        <w:tab w:val="left" w:pos="4114"/>
      </w:tabs>
      <w:ind w:firstLine="1870"/>
      <w:jc w:val="center"/>
      <w:rPr>
        <w:rFonts w:ascii="Arial" w:hAnsi="Arial" w:cs="Arial"/>
        <w:sz w:val="18"/>
      </w:rPr>
    </w:pPr>
    <w:r w:rsidRPr="007A0C3E">
      <w:rPr>
        <w:rFonts w:ascii="Calibri" w:hAnsi="Calibri" w:cs="Arial"/>
        <w:bCs/>
      </w:rPr>
      <w:t>22-500 Hrubieszów</w:t>
    </w:r>
    <w:r>
      <w:rPr>
        <w:rFonts w:ascii="Calibri" w:hAnsi="Calibri" w:cs="Arial"/>
        <w:bCs/>
        <w:sz w:val="20"/>
        <w:szCs w:val="20"/>
      </w:rPr>
      <w:br/>
    </w:r>
    <w:r w:rsidR="003F23FD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FA8282" wp14:editId="794DA62F">
              <wp:simplePos x="0" y="0"/>
              <wp:positionH relativeFrom="column">
                <wp:posOffset>1187450</wp:posOffset>
              </wp:positionH>
              <wp:positionV relativeFrom="paragraph">
                <wp:posOffset>223520</wp:posOffset>
              </wp:positionV>
              <wp:extent cx="4525010" cy="0"/>
              <wp:effectExtent l="15875" t="13970" r="12065" b="14605"/>
              <wp:wrapNone/>
              <wp:docPr id="1374006214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50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93BD0" id="Line 2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7.6pt" to="449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0SsAEAAEkDAAAOAAAAZHJzL2Uyb0RvYy54bWysU8tu2zAQvBfoPxC815KNukgFyzk4TS9p&#10;ayDpB6xJSiJKcYld2rL/viRjO33cglyIfY5mZ1er2+PoxMEQW/StnM9qKYxXqK3vW/nz6f7DjRQc&#10;wWtw6E0rT4bl7fr9u9UUGrPAAZ02JBKI52YKrRxiDE1VsRrMCDzDYHxKdkgjxORSX2mCKaGPrlrU&#10;9adqQtKBUBnmFL17Tsp1we86o+KPrmMThWtl4hbLS+Xd5bdar6DpCcJg1ZkGvILFCNanj16h7iCC&#10;2JP9D2q0ipCxizOFY4VdZ5UpM6Rp5vU/0zwOEEyZJYnD4SoTvx2s+n7Y+C1l6uroH8MDql8sPG4G&#10;8L0pBJ5OIS1unqWqpsDNtSU7HLYkdtM31KkG9hGLCseOxgyZ5hPHIvbpKrY5RqFS8ONysUwjS6Eu&#10;uQqaS2Mgjl8NjiIbrXTWZx2ggcMDx0wEmktJDnu8t86VXTovpsT2c72sSwejszpncx1Tv9s4EgfI&#10;51Df1HW5gIT2Vxnh3uuCNhjQX852BOue7VTv/FmNLEC+Nm52qE9buqiU9lVonm8rH8Sfful++QPW&#10;vwEAAP//AwBQSwMEFAAGAAgAAAAhAKlyTT/eAAAACQEAAA8AAABkcnMvZG93bnJldi54bWxMj0FP&#10;wzAMhe9I/IfIk7ixdENsXdd0QkhcKvWwgTRx85rQVmucKsm68u8x4sCOz35+/l6+m2wvRuND50jB&#10;Yp6AMFQ73VGj4OP97TEFESKSxt6RUfBtAuyK+7scM+2utDfjITaCQyhkqKCNccikDHVrLIa5Gwzx&#10;7st5i5Glb6T2eOVw28tlkqykxY74Q4uDeW1NfT5cLGMcj77a47orP+sKx3KRVFSelXqYTS9bENFM&#10;8d8Mv/h8AwUzndyFdBA963TNXaKCp+clCDakm80KxOlvIItc3jYofgAAAP//AwBQSwECLQAUAAYA&#10;CAAAACEAtoM4kv4AAADhAQAAEwAAAAAAAAAAAAAAAAAAAAAAW0NvbnRlbnRfVHlwZXNdLnhtbFBL&#10;AQItABQABgAIAAAAIQA4/SH/1gAAAJQBAAALAAAAAAAAAAAAAAAAAC8BAABfcmVscy8ucmVsc1BL&#10;AQItABQABgAIAAAAIQDGSW0SsAEAAEkDAAAOAAAAAAAAAAAAAAAAAC4CAABkcnMvZTJvRG9jLnht&#10;bFBLAQItABQABgAIAAAAIQCpck0/3gAAAAkBAAAPAAAAAAAAAAAAAAAAAAoEAABkcnMvZG93bnJl&#10;di54bWxQSwUGAAAAAAQABADzAAAAFQUAAAAA&#10;" strokecolor="green" strokeweight="1.5pt"/>
          </w:pict>
        </mc:Fallback>
      </mc:AlternateContent>
    </w:r>
    <w:r w:rsidR="00392BF4">
      <w:rPr>
        <w:rFonts w:ascii="Calibri" w:hAnsi="Calibri" w:cs="Arial"/>
        <w:bCs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109" w14:textId="77777777" w:rsidR="0022468B" w:rsidRDefault="00224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92"/>
    <w:multiLevelType w:val="hybridMultilevel"/>
    <w:tmpl w:val="A1DA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EB0"/>
    <w:multiLevelType w:val="hybridMultilevel"/>
    <w:tmpl w:val="30582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D23"/>
    <w:multiLevelType w:val="hybridMultilevel"/>
    <w:tmpl w:val="E3CCB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7513"/>
    <w:multiLevelType w:val="hybridMultilevel"/>
    <w:tmpl w:val="C4E8B2E2"/>
    <w:lvl w:ilvl="0" w:tplc="FB5EE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8148D"/>
    <w:multiLevelType w:val="hybridMultilevel"/>
    <w:tmpl w:val="15AE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90776"/>
    <w:multiLevelType w:val="hybridMultilevel"/>
    <w:tmpl w:val="AEBCF360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7" w15:restartNumberingAfterBreak="0">
    <w:nsid w:val="21945408"/>
    <w:multiLevelType w:val="hybridMultilevel"/>
    <w:tmpl w:val="0520E6E0"/>
    <w:lvl w:ilvl="0" w:tplc="3AF2B5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2EC2"/>
    <w:multiLevelType w:val="hybridMultilevel"/>
    <w:tmpl w:val="A9F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6F27"/>
    <w:multiLevelType w:val="hybridMultilevel"/>
    <w:tmpl w:val="D6D8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2993"/>
    <w:multiLevelType w:val="hybridMultilevel"/>
    <w:tmpl w:val="411E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0B8B"/>
    <w:multiLevelType w:val="hybridMultilevel"/>
    <w:tmpl w:val="A184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1F2B"/>
    <w:multiLevelType w:val="hybridMultilevel"/>
    <w:tmpl w:val="B63C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02C03"/>
    <w:multiLevelType w:val="hybridMultilevel"/>
    <w:tmpl w:val="B630D97A"/>
    <w:lvl w:ilvl="0" w:tplc="A56490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70D4"/>
    <w:multiLevelType w:val="hybridMultilevel"/>
    <w:tmpl w:val="EB7E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942A7"/>
    <w:multiLevelType w:val="hybridMultilevel"/>
    <w:tmpl w:val="5958F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755BE"/>
    <w:multiLevelType w:val="hybridMultilevel"/>
    <w:tmpl w:val="DE7E4610"/>
    <w:lvl w:ilvl="0" w:tplc="5D98F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52862"/>
    <w:multiLevelType w:val="hybridMultilevel"/>
    <w:tmpl w:val="8D56B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662ED"/>
    <w:multiLevelType w:val="hybridMultilevel"/>
    <w:tmpl w:val="C368E88E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929"/>
        </w:tabs>
        <w:ind w:left="99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9"/>
        </w:tabs>
        <w:ind w:left="106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369"/>
        </w:tabs>
        <w:ind w:left="113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89"/>
        </w:tabs>
        <w:ind w:left="120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09"/>
        </w:tabs>
        <w:ind w:left="128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529"/>
        </w:tabs>
        <w:ind w:left="135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249"/>
        </w:tabs>
        <w:ind w:left="142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969"/>
        </w:tabs>
        <w:ind w:left="14969" w:hanging="180"/>
      </w:pPr>
    </w:lvl>
  </w:abstractNum>
  <w:abstractNum w:abstractNumId="19" w15:restartNumberingAfterBreak="0">
    <w:nsid w:val="595C588F"/>
    <w:multiLevelType w:val="hybridMultilevel"/>
    <w:tmpl w:val="5B5AF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A56CB"/>
    <w:multiLevelType w:val="hybridMultilevel"/>
    <w:tmpl w:val="BCACBC60"/>
    <w:lvl w:ilvl="0" w:tplc="81BC9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E7649"/>
    <w:multiLevelType w:val="hybridMultilevel"/>
    <w:tmpl w:val="EC3C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4972"/>
    <w:multiLevelType w:val="hybridMultilevel"/>
    <w:tmpl w:val="D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3F73D1"/>
    <w:multiLevelType w:val="hybridMultilevel"/>
    <w:tmpl w:val="AEBCF360"/>
    <w:lvl w:ilvl="0" w:tplc="0415000B">
      <w:start w:val="1"/>
      <w:numFmt w:val="bullet"/>
      <w:lvlText w:val=""/>
      <w:lvlJc w:val="left"/>
      <w:pPr>
        <w:tabs>
          <w:tab w:val="num" w:pos="9209"/>
        </w:tabs>
        <w:ind w:left="92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24" w15:restartNumberingAfterBreak="0">
    <w:nsid w:val="7F010D0E"/>
    <w:multiLevelType w:val="hybridMultilevel"/>
    <w:tmpl w:val="D20A6482"/>
    <w:lvl w:ilvl="0" w:tplc="4E54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73813">
    <w:abstractNumId w:val="23"/>
  </w:num>
  <w:num w:numId="2" w16cid:durableId="1760640754">
    <w:abstractNumId w:val="6"/>
  </w:num>
  <w:num w:numId="3" w16cid:durableId="259996213">
    <w:abstractNumId w:val="18"/>
  </w:num>
  <w:num w:numId="4" w16cid:durableId="897937991">
    <w:abstractNumId w:val="5"/>
  </w:num>
  <w:num w:numId="5" w16cid:durableId="1474836662">
    <w:abstractNumId w:val="0"/>
  </w:num>
  <w:num w:numId="6" w16cid:durableId="1451435451">
    <w:abstractNumId w:val="17"/>
  </w:num>
  <w:num w:numId="7" w16cid:durableId="863129731">
    <w:abstractNumId w:val="22"/>
  </w:num>
  <w:num w:numId="8" w16cid:durableId="2080589372">
    <w:abstractNumId w:val="1"/>
  </w:num>
  <w:num w:numId="12" w16cid:durableId="1309243299">
    <w:abstractNumId w:val="15"/>
  </w:num>
  <w:num w:numId="13" w16cid:durableId="151995387">
    <w:abstractNumId w:val="9"/>
  </w:num>
  <w:num w:numId="14" w16cid:durableId="891506191">
    <w:abstractNumId w:val="13"/>
  </w:num>
  <w:num w:numId="15" w16cid:durableId="1520000534">
    <w:abstractNumId w:val="10"/>
  </w:num>
  <w:num w:numId="16" w16cid:durableId="760181290">
    <w:abstractNumId w:val="20"/>
  </w:num>
  <w:num w:numId="17" w16cid:durableId="321667779">
    <w:abstractNumId w:val="12"/>
  </w:num>
  <w:num w:numId="18" w16cid:durableId="2139257009">
    <w:abstractNumId w:val="24"/>
  </w:num>
  <w:num w:numId="19" w16cid:durableId="1793750033">
    <w:abstractNumId w:val="14"/>
  </w:num>
  <w:num w:numId="20" w16cid:durableId="263192825">
    <w:abstractNumId w:val="16"/>
  </w:num>
  <w:num w:numId="21" w16cid:durableId="116411243">
    <w:abstractNumId w:val="3"/>
  </w:num>
  <w:num w:numId="22" w16cid:durableId="185103720">
    <w:abstractNumId w:val="19"/>
  </w:num>
  <w:num w:numId="23" w16cid:durableId="1614941627">
    <w:abstractNumId w:val="21"/>
  </w:num>
  <w:num w:numId="24" w16cid:durableId="1868448644">
    <w:abstractNumId w:val="11"/>
  </w:num>
  <w:num w:numId="25" w16cid:durableId="1803768913">
    <w:abstractNumId w:val="7"/>
  </w:num>
  <w:num w:numId="26" w16cid:durableId="1789855013">
    <w:abstractNumId w:val="4"/>
  </w:num>
  <w:num w:numId="27" w16cid:durableId="404304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3"/>
    <w:rsid w:val="00000F36"/>
    <w:rsid w:val="00014C6D"/>
    <w:rsid w:val="000152FD"/>
    <w:rsid w:val="000166A6"/>
    <w:rsid w:val="00025A2E"/>
    <w:rsid w:val="00032A25"/>
    <w:rsid w:val="00033043"/>
    <w:rsid w:val="00041B9A"/>
    <w:rsid w:val="00043C84"/>
    <w:rsid w:val="00047FE5"/>
    <w:rsid w:val="00060FAC"/>
    <w:rsid w:val="00084CC7"/>
    <w:rsid w:val="000905C3"/>
    <w:rsid w:val="000A0C09"/>
    <w:rsid w:val="000A7CC9"/>
    <w:rsid w:val="000B6257"/>
    <w:rsid w:val="000B6959"/>
    <w:rsid w:val="000C63E8"/>
    <w:rsid w:val="000D738A"/>
    <w:rsid w:val="000F1930"/>
    <w:rsid w:val="000F1CB4"/>
    <w:rsid w:val="000F4015"/>
    <w:rsid w:val="000F599A"/>
    <w:rsid w:val="00120400"/>
    <w:rsid w:val="00121018"/>
    <w:rsid w:val="00134594"/>
    <w:rsid w:val="00140EE8"/>
    <w:rsid w:val="00141096"/>
    <w:rsid w:val="00166AAB"/>
    <w:rsid w:val="001715DF"/>
    <w:rsid w:val="00175446"/>
    <w:rsid w:val="00194FE9"/>
    <w:rsid w:val="00195B95"/>
    <w:rsid w:val="001963D6"/>
    <w:rsid w:val="001A36A8"/>
    <w:rsid w:val="001C3100"/>
    <w:rsid w:val="001D6D9E"/>
    <w:rsid w:val="001F6F5B"/>
    <w:rsid w:val="00212D7D"/>
    <w:rsid w:val="002238A6"/>
    <w:rsid w:val="0022468B"/>
    <w:rsid w:val="00233BFD"/>
    <w:rsid w:val="002424FD"/>
    <w:rsid w:val="0025576D"/>
    <w:rsid w:val="00260F56"/>
    <w:rsid w:val="00261E4E"/>
    <w:rsid w:val="0026201A"/>
    <w:rsid w:val="00265765"/>
    <w:rsid w:val="00265A4E"/>
    <w:rsid w:val="00297E92"/>
    <w:rsid w:val="002A236D"/>
    <w:rsid w:val="002A7F8D"/>
    <w:rsid w:val="002B1610"/>
    <w:rsid w:val="002D6A74"/>
    <w:rsid w:val="002E4DD6"/>
    <w:rsid w:val="002E674B"/>
    <w:rsid w:val="002F7901"/>
    <w:rsid w:val="00310597"/>
    <w:rsid w:val="00311C94"/>
    <w:rsid w:val="003128ED"/>
    <w:rsid w:val="00315908"/>
    <w:rsid w:val="003171A1"/>
    <w:rsid w:val="00325408"/>
    <w:rsid w:val="00342336"/>
    <w:rsid w:val="003510CC"/>
    <w:rsid w:val="00364B7B"/>
    <w:rsid w:val="0038714C"/>
    <w:rsid w:val="00392BF4"/>
    <w:rsid w:val="003A05A7"/>
    <w:rsid w:val="003D3D17"/>
    <w:rsid w:val="003E157C"/>
    <w:rsid w:val="003E1DBD"/>
    <w:rsid w:val="003F23FD"/>
    <w:rsid w:val="003F2634"/>
    <w:rsid w:val="003F66DB"/>
    <w:rsid w:val="004038AA"/>
    <w:rsid w:val="00404BA0"/>
    <w:rsid w:val="00417F61"/>
    <w:rsid w:val="0044304D"/>
    <w:rsid w:val="00455412"/>
    <w:rsid w:val="00474EAE"/>
    <w:rsid w:val="004842AC"/>
    <w:rsid w:val="00491285"/>
    <w:rsid w:val="00492ADD"/>
    <w:rsid w:val="0049669F"/>
    <w:rsid w:val="004B387D"/>
    <w:rsid w:val="004B5E28"/>
    <w:rsid w:val="004D2515"/>
    <w:rsid w:val="004D267E"/>
    <w:rsid w:val="004D61A1"/>
    <w:rsid w:val="004F4D0B"/>
    <w:rsid w:val="00511556"/>
    <w:rsid w:val="005134C1"/>
    <w:rsid w:val="00524B99"/>
    <w:rsid w:val="00534270"/>
    <w:rsid w:val="005356B8"/>
    <w:rsid w:val="00544E9B"/>
    <w:rsid w:val="0055257C"/>
    <w:rsid w:val="005623D4"/>
    <w:rsid w:val="00564A08"/>
    <w:rsid w:val="0057073A"/>
    <w:rsid w:val="00570979"/>
    <w:rsid w:val="0057784D"/>
    <w:rsid w:val="005805AD"/>
    <w:rsid w:val="00596511"/>
    <w:rsid w:val="005B1018"/>
    <w:rsid w:val="005C3E60"/>
    <w:rsid w:val="005D56CD"/>
    <w:rsid w:val="00603133"/>
    <w:rsid w:val="00617655"/>
    <w:rsid w:val="0062053C"/>
    <w:rsid w:val="0065105E"/>
    <w:rsid w:val="006546E4"/>
    <w:rsid w:val="00661352"/>
    <w:rsid w:val="00677156"/>
    <w:rsid w:val="006A7801"/>
    <w:rsid w:val="006B3D6D"/>
    <w:rsid w:val="006C2C54"/>
    <w:rsid w:val="006C6312"/>
    <w:rsid w:val="006C6F40"/>
    <w:rsid w:val="006D1292"/>
    <w:rsid w:val="006D3479"/>
    <w:rsid w:val="006D4DF0"/>
    <w:rsid w:val="006D58C3"/>
    <w:rsid w:val="006E0AA8"/>
    <w:rsid w:val="006E272E"/>
    <w:rsid w:val="006E773E"/>
    <w:rsid w:val="006E7AE8"/>
    <w:rsid w:val="006F0124"/>
    <w:rsid w:val="006F7426"/>
    <w:rsid w:val="007117F0"/>
    <w:rsid w:val="007326A4"/>
    <w:rsid w:val="00751F56"/>
    <w:rsid w:val="0077175B"/>
    <w:rsid w:val="00774FAB"/>
    <w:rsid w:val="00786248"/>
    <w:rsid w:val="00797018"/>
    <w:rsid w:val="00797904"/>
    <w:rsid w:val="007A0C3E"/>
    <w:rsid w:val="007A31BC"/>
    <w:rsid w:val="007C24FA"/>
    <w:rsid w:val="007C4961"/>
    <w:rsid w:val="007C5B96"/>
    <w:rsid w:val="007D0314"/>
    <w:rsid w:val="007D37BC"/>
    <w:rsid w:val="007E0CEB"/>
    <w:rsid w:val="007E70E9"/>
    <w:rsid w:val="007E70EC"/>
    <w:rsid w:val="007E7116"/>
    <w:rsid w:val="007F5D3B"/>
    <w:rsid w:val="0084006F"/>
    <w:rsid w:val="00846407"/>
    <w:rsid w:val="00860EB8"/>
    <w:rsid w:val="008A0B52"/>
    <w:rsid w:val="008B2A56"/>
    <w:rsid w:val="008C2462"/>
    <w:rsid w:val="008C6221"/>
    <w:rsid w:val="008D2576"/>
    <w:rsid w:val="008D2C07"/>
    <w:rsid w:val="008D58AF"/>
    <w:rsid w:val="008D7523"/>
    <w:rsid w:val="008E74D1"/>
    <w:rsid w:val="008F1D7A"/>
    <w:rsid w:val="00903335"/>
    <w:rsid w:val="00906853"/>
    <w:rsid w:val="00907859"/>
    <w:rsid w:val="00912406"/>
    <w:rsid w:val="009268D8"/>
    <w:rsid w:val="00930878"/>
    <w:rsid w:val="0093273D"/>
    <w:rsid w:val="00940AE1"/>
    <w:rsid w:val="00943EF7"/>
    <w:rsid w:val="00955596"/>
    <w:rsid w:val="00957D41"/>
    <w:rsid w:val="00962932"/>
    <w:rsid w:val="00966FA1"/>
    <w:rsid w:val="00971E8C"/>
    <w:rsid w:val="00972DAD"/>
    <w:rsid w:val="00976743"/>
    <w:rsid w:val="009B40EB"/>
    <w:rsid w:val="009C0DBB"/>
    <w:rsid w:val="009C78BC"/>
    <w:rsid w:val="009D12CA"/>
    <w:rsid w:val="009D4DA4"/>
    <w:rsid w:val="009E0FB3"/>
    <w:rsid w:val="009E1F36"/>
    <w:rsid w:val="009F0D95"/>
    <w:rsid w:val="009F43B8"/>
    <w:rsid w:val="00A1507B"/>
    <w:rsid w:val="00A35187"/>
    <w:rsid w:val="00A35B72"/>
    <w:rsid w:val="00A43B8C"/>
    <w:rsid w:val="00A466C2"/>
    <w:rsid w:val="00A472D1"/>
    <w:rsid w:val="00A53140"/>
    <w:rsid w:val="00A656F0"/>
    <w:rsid w:val="00A71536"/>
    <w:rsid w:val="00A93346"/>
    <w:rsid w:val="00A93F09"/>
    <w:rsid w:val="00AA7ED8"/>
    <w:rsid w:val="00AB3884"/>
    <w:rsid w:val="00AC0496"/>
    <w:rsid w:val="00AC2A52"/>
    <w:rsid w:val="00AC2F91"/>
    <w:rsid w:val="00AD0801"/>
    <w:rsid w:val="00AD71BA"/>
    <w:rsid w:val="00AE28F1"/>
    <w:rsid w:val="00AE58E7"/>
    <w:rsid w:val="00B05D02"/>
    <w:rsid w:val="00B11EBE"/>
    <w:rsid w:val="00B301A1"/>
    <w:rsid w:val="00B40385"/>
    <w:rsid w:val="00B46BC1"/>
    <w:rsid w:val="00B474DF"/>
    <w:rsid w:val="00B50351"/>
    <w:rsid w:val="00B65A60"/>
    <w:rsid w:val="00B7399D"/>
    <w:rsid w:val="00B91EBD"/>
    <w:rsid w:val="00B93C3D"/>
    <w:rsid w:val="00BA56B6"/>
    <w:rsid w:val="00BB127B"/>
    <w:rsid w:val="00BF0DE8"/>
    <w:rsid w:val="00C06E22"/>
    <w:rsid w:val="00C12A13"/>
    <w:rsid w:val="00C13D90"/>
    <w:rsid w:val="00C1434C"/>
    <w:rsid w:val="00C16B1E"/>
    <w:rsid w:val="00C233B7"/>
    <w:rsid w:val="00C32E65"/>
    <w:rsid w:val="00C62D71"/>
    <w:rsid w:val="00C65070"/>
    <w:rsid w:val="00C77FFA"/>
    <w:rsid w:val="00CB68B9"/>
    <w:rsid w:val="00CD4C17"/>
    <w:rsid w:val="00CD6E78"/>
    <w:rsid w:val="00CD758E"/>
    <w:rsid w:val="00CD7BA9"/>
    <w:rsid w:val="00D23836"/>
    <w:rsid w:val="00D46D02"/>
    <w:rsid w:val="00D52662"/>
    <w:rsid w:val="00D550DF"/>
    <w:rsid w:val="00D601D4"/>
    <w:rsid w:val="00D70EE8"/>
    <w:rsid w:val="00D71739"/>
    <w:rsid w:val="00D94891"/>
    <w:rsid w:val="00D9691B"/>
    <w:rsid w:val="00DA29F8"/>
    <w:rsid w:val="00DB3331"/>
    <w:rsid w:val="00DB537C"/>
    <w:rsid w:val="00E0433D"/>
    <w:rsid w:val="00E10ED7"/>
    <w:rsid w:val="00E11FDB"/>
    <w:rsid w:val="00E14CC3"/>
    <w:rsid w:val="00E26E7E"/>
    <w:rsid w:val="00E32A35"/>
    <w:rsid w:val="00E37DA2"/>
    <w:rsid w:val="00E56AE4"/>
    <w:rsid w:val="00E668A6"/>
    <w:rsid w:val="00E67F1E"/>
    <w:rsid w:val="00E86705"/>
    <w:rsid w:val="00E94469"/>
    <w:rsid w:val="00E95022"/>
    <w:rsid w:val="00EB187A"/>
    <w:rsid w:val="00EC4215"/>
    <w:rsid w:val="00EC42C5"/>
    <w:rsid w:val="00EC4891"/>
    <w:rsid w:val="00EC7476"/>
    <w:rsid w:val="00EC7D6B"/>
    <w:rsid w:val="00ED4329"/>
    <w:rsid w:val="00ED6E26"/>
    <w:rsid w:val="00ED7B45"/>
    <w:rsid w:val="00EF07D9"/>
    <w:rsid w:val="00EF3051"/>
    <w:rsid w:val="00F00031"/>
    <w:rsid w:val="00F04367"/>
    <w:rsid w:val="00F12305"/>
    <w:rsid w:val="00F202DC"/>
    <w:rsid w:val="00F24DC1"/>
    <w:rsid w:val="00F326C1"/>
    <w:rsid w:val="00F473C5"/>
    <w:rsid w:val="00F60289"/>
    <w:rsid w:val="00F60383"/>
    <w:rsid w:val="00F66B14"/>
    <w:rsid w:val="00F67D0D"/>
    <w:rsid w:val="00F73041"/>
    <w:rsid w:val="00F7540B"/>
    <w:rsid w:val="00F86F2F"/>
    <w:rsid w:val="00FA4F01"/>
    <w:rsid w:val="00FB037D"/>
    <w:rsid w:val="00FD2F0B"/>
    <w:rsid w:val="00FF16E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11CC755B"/>
  <w15:chartTrackingRefBased/>
  <w15:docId w15:val="{06574D08-A352-473F-9B14-2DE8A1A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="5609" w:h="2160" w:hSpace="141" w:wrap="around" w:vAnchor="text" w:hAnchor="page" w:x="4854" w:y="-183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tabs>
        <w:tab w:val="left" w:pos="-2244"/>
      </w:tabs>
      <w:spacing w:line="360" w:lineRule="auto"/>
      <w:jc w:val="center"/>
      <w:outlineLvl w:val="1"/>
    </w:pPr>
    <w:rPr>
      <w:b/>
      <w:bCs/>
      <w:sz w:val="3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D75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04367"/>
    <w:pPr>
      <w:spacing w:after="210" w:line="210" w:lineRule="atLeast"/>
      <w:jc w:val="both"/>
    </w:pPr>
    <w:rPr>
      <w:sz w:val="17"/>
      <w:szCs w:val="17"/>
    </w:rPr>
  </w:style>
  <w:style w:type="character" w:styleId="Pogrubienie">
    <w:name w:val="Strong"/>
    <w:qFormat/>
    <w:rsid w:val="00F04367"/>
    <w:rPr>
      <w:b/>
      <w:bCs/>
    </w:rPr>
  </w:style>
  <w:style w:type="paragraph" w:styleId="Tekstprzypisukocowego">
    <w:name w:val="endnote text"/>
    <w:basedOn w:val="Normalny"/>
    <w:link w:val="TekstprzypisukocowegoZnak"/>
    <w:rsid w:val="00DA29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9F8"/>
  </w:style>
  <w:style w:type="character" w:styleId="Odwoanieprzypisukocowego">
    <w:name w:val="endnote reference"/>
    <w:rsid w:val="00DA29F8"/>
    <w:rPr>
      <w:vertAlign w:val="superscript"/>
    </w:rPr>
  </w:style>
  <w:style w:type="paragraph" w:styleId="Adresnakopercie">
    <w:name w:val="envelope address"/>
    <w:basedOn w:val="Normalny"/>
    <w:uiPriority w:val="99"/>
    <w:unhideWhenUsed/>
    <w:rsid w:val="008D7523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FontStyle12">
    <w:name w:val="Font Style12"/>
    <w:uiPriority w:val="99"/>
    <w:rsid w:val="003A05A7"/>
    <w:rPr>
      <w:rFonts w:ascii="Arial" w:hAnsi="Arial" w:cs="Arial"/>
      <w:sz w:val="22"/>
      <w:szCs w:val="22"/>
    </w:rPr>
  </w:style>
  <w:style w:type="character" w:styleId="Wyrnienieintensywne">
    <w:name w:val="Intense Emphasis"/>
    <w:uiPriority w:val="21"/>
    <w:qFormat/>
    <w:rsid w:val="00B91EBD"/>
    <w:rPr>
      <w:i/>
      <w:iCs/>
      <w:color w:val="4472C4"/>
    </w:rPr>
  </w:style>
  <w:style w:type="character" w:styleId="Nierozpoznanawzmianka">
    <w:name w:val="Unresolved Mention"/>
    <w:uiPriority w:val="99"/>
    <w:semiHidden/>
    <w:unhideWhenUsed/>
    <w:rsid w:val="0057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er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15B8-4461-4DF5-AB55-58BC2F5B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herb</Template>
  <TotalTime>0</TotalTime>
  <Pages>3</Pages>
  <Words>654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Hrubieszów</dc:creator>
  <cp:keywords/>
  <cp:lastModifiedBy>Bartłomiej BK. Kusidło</cp:lastModifiedBy>
  <cp:revision>2</cp:revision>
  <cp:lastPrinted>2022-03-31T11:02:00Z</cp:lastPrinted>
  <dcterms:created xsi:type="dcterms:W3CDTF">2024-01-29T09:34:00Z</dcterms:created>
  <dcterms:modified xsi:type="dcterms:W3CDTF">2024-01-29T09:34:00Z</dcterms:modified>
</cp:coreProperties>
</file>